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E2" w:rsidRDefault="005C36E2" w:rsidP="005C36E2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43FD7">
        <w:rPr>
          <w:rFonts w:cs="Times New Roman"/>
          <w:b/>
          <w:sz w:val="28"/>
          <w:szCs w:val="28"/>
        </w:rPr>
        <w:t xml:space="preserve">Application for </w:t>
      </w:r>
      <w:r>
        <w:rPr>
          <w:rFonts w:cs="Times New Roman" w:hint="eastAsia"/>
          <w:b/>
          <w:sz w:val="28"/>
          <w:szCs w:val="28"/>
        </w:rPr>
        <w:t>Confirmation of</w:t>
      </w:r>
      <w:r w:rsidRPr="00343FD7">
        <w:rPr>
          <w:rFonts w:cs="Times New Roman" w:hint="eastAsia"/>
          <w:b/>
          <w:sz w:val="28"/>
          <w:szCs w:val="28"/>
        </w:rPr>
        <w:t xml:space="preserve"> </w:t>
      </w:r>
      <w:r w:rsidRPr="00343FD7">
        <w:rPr>
          <w:rFonts w:cs="Times New Roman"/>
          <w:b/>
          <w:sz w:val="28"/>
          <w:szCs w:val="28"/>
        </w:rPr>
        <w:t xml:space="preserve">the </w:t>
      </w:r>
    </w:p>
    <w:p w:rsidR="005C36E2" w:rsidRPr="00343FD7" w:rsidRDefault="005C36E2" w:rsidP="005C36E2">
      <w:pPr>
        <w:jc w:val="center"/>
        <w:rPr>
          <w:rFonts w:cs="Times New Roman"/>
          <w:sz w:val="28"/>
          <w:szCs w:val="28"/>
        </w:rPr>
      </w:pPr>
      <w:r w:rsidRPr="00343FD7">
        <w:rPr>
          <w:rFonts w:cs="Times New Roman"/>
          <w:b/>
          <w:sz w:val="28"/>
          <w:szCs w:val="28"/>
        </w:rPr>
        <w:t xml:space="preserve">Inventory of Hazardous Materials Loaded on Ships  </w:t>
      </w:r>
    </w:p>
    <w:p w:rsidR="005C36E2" w:rsidRPr="00343FD7" w:rsidRDefault="005C36E2" w:rsidP="005C36E2">
      <w:pPr>
        <w:spacing w:before="240"/>
        <w:rPr>
          <w:rFonts w:cs="Times New Roman"/>
          <w:sz w:val="24"/>
          <w:szCs w:val="24"/>
        </w:rPr>
      </w:pPr>
      <w:r w:rsidRPr="00343FD7">
        <w:rPr>
          <w:rFonts w:cs="Times New Roman" w:hint="eastAsia"/>
          <w:sz w:val="24"/>
          <w:szCs w:val="24"/>
        </w:rPr>
        <w:t xml:space="preserve">To </w:t>
      </w:r>
      <w:r w:rsidRPr="00343FD7">
        <w:rPr>
          <w:rFonts w:cs="Times New Roman"/>
          <w:sz w:val="24"/>
          <w:szCs w:val="24"/>
        </w:rPr>
        <w:t xml:space="preserve">Nippon </w:t>
      </w:r>
      <w:proofErr w:type="spellStart"/>
      <w:r w:rsidRPr="00343FD7">
        <w:rPr>
          <w:rFonts w:cs="Times New Roman"/>
          <w:sz w:val="24"/>
          <w:szCs w:val="24"/>
        </w:rPr>
        <w:t>Kaiji</w:t>
      </w:r>
      <w:proofErr w:type="spellEnd"/>
      <w:r w:rsidRPr="00343FD7">
        <w:rPr>
          <w:rFonts w:cs="Times New Roman"/>
          <w:sz w:val="24"/>
          <w:szCs w:val="24"/>
        </w:rPr>
        <w:t xml:space="preserve"> </w:t>
      </w:r>
      <w:proofErr w:type="spellStart"/>
      <w:r w:rsidRPr="00343FD7">
        <w:rPr>
          <w:rFonts w:cs="Times New Roman"/>
          <w:sz w:val="24"/>
          <w:szCs w:val="24"/>
        </w:rPr>
        <w:t>Kyokai</w:t>
      </w:r>
      <w:proofErr w:type="spellEnd"/>
    </w:p>
    <w:p w:rsidR="005C36E2" w:rsidRPr="00343FD7" w:rsidRDefault="005C36E2" w:rsidP="005C36E2">
      <w:pPr>
        <w:jc w:val="right"/>
        <w:rPr>
          <w:rFonts w:cs="Times New Roman"/>
        </w:rPr>
      </w:pPr>
      <w:r w:rsidRPr="00343FD7">
        <w:rPr>
          <w:rFonts w:cs="Times New Roman"/>
        </w:rPr>
        <w:t xml:space="preserve">Date of application: </w:t>
      </w:r>
    </w:p>
    <w:p w:rsidR="005C36E2" w:rsidRPr="00D660BA" w:rsidRDefault="005C36E2" w:rsidP="005C36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="ＭＳ Ｐゴシック" w:cs="Times New Roman"/>
          <w:b/>
          <w:bCs/>
          <w:sz w:val="20"/>
          <w:szCs w:val="20"/>
        </w:rPr>
      </w:pPr>
      <w:r w:rsidRPr="00D660BA">
        <w:rPr>
          <w:rFonts w:eastAsia="ＭＳ Ｐゴシック" w:cs="Times New Roman"/>
          <w:b/>
          <w:bCs/>
          <w:sz w:val="20"/>
          <w:szCs w:val="20"/>
        </w:rPr>
        <w:t>APPLICANT</w:t>
      </w:r>
    </w:p>
    <w:tbl>
      <w:tblPr>
        <w:tblW w:w="100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1946"/>
        <w:gridCol w:w="560"/>
        <w:gridCol w:w="1544"/>
        <w:gridCol w:w="731"/>
        <w:gridCol w:w="1134"/>
        <w:gridCol w:w="2410"/>
      </w:tblGrid>
      <w:tr w:rsidR="005C36E2" w:rsidRPr="00D660BA" w:rsidTr="00B91873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jc w:val="lef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Name</w:t>
            </w:r>
          </w:p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Address</w:t>
            </w:r>
          </w:p>
        </w:tc>
        <w:tc>
          <w:tcPr>
            <w:tcW w:w="471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5C36E2" w:rsidRPr="00D660BA" w:rsidRDefault="005C36E2" w:rsidP="005C36E2">
            <w:pPr>
              <w:spacing w:beforeLines="50" w:before="180" w:afterLines="50" w:after="180" w:line="24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Signature of Applicant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C36E2" w:rsidRPr="00D660BA" w:rsidTr="00B91873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before="60" w:line="16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Name in Block Capitals</w:t>
            </w:r>
          </w:p>
        </w:tc>
        <w:bookmarkStart w:id="1" w:name="Text66"/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5C36E2" w:rsidRPr="00D660BA" w:rsidTr="00B91873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FAX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36E2" w:rsidRPr="00D660BA" w:rsidRDefault="005C36E2" w:rsidP="00B91873">
            <w:pPr>
              <w:spacing w:line="200" w:lineRule="exact"/>
              <w:ind w:firstLineChars="49" w:firstLine="78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:rsidR="005C36E2" w:rsidRPr="00343FD7" w:rsidRDefault="005C36E2" w:rsidP="005C36E2">
      <w:pPr>
        <w:spacing w:before="240" w:line="280" w:lineRule="exact"/>
        <w:ind w:firstLineChars="100" w:firstLine="220"/>
        <w:rPr>
          <w:rFonts w:cs="Times New Roman"/>
          <w:bCs/>
        </w:rPr>
      </w:pPr>
      <w:r w:rsidRPr="00567AF6">
        <w:rPr>
          <w:rFonts w:cs="Times New Roman"/>
          <w:bCs/>
        </w:rPr>
        <w:t xml:space="preserve">I hereby submit the application for the ship </w:t>
      </w:r>
      <w:r w:rsidRPr="00D660BA">
        <w:rPr>
          <w:rFonts w:cs="Times New Roman"/>
          <w:bCs/>
        </w:rPr>
        <w:t xml:space="preserve">below </w:t>
      </w:r>
      <w:r w:rsidRPr="00567AF6">
        <w:rPr>
          <w:rFonts w:cs="Times New Roman"/>
          <w:bCs/>
        </w:rPr>
        <w:t xml:space="preserve">for </w:t>
      </w:r>
      <w:r w:rsidRPr="00D660BA">
        <w:rPr>
          <w:rFonts w:cs="Times New Roman"/>
          <w:bCs/>
        </w:rPr>
        <w:t xml:space="preserve">confirmation of </w:t>
      </w:r>
      <w:r w:rsidRPr="00567AF6">
        <w:rPr>
          <w:rFonts w:cs="Times New Roman"/>
          <w:bCs/>
        </w:rPr>
        <w:t>the Inventory of Hazardous</w:t>
      </w:r>
      <w:r w:rsidRPr="00343FD7">
        <w:rPr>
          <w:rFonts w:cs="Times New Roman"/>
          <w:bCs/>
        </w:rPr>
        <w:t xml:space="preserve"> Materials Part I,</w:t>
      </w:r>
      <w:r w:rsidRPr="00343FD7">
        <w:rPr>
          <w:rFonts w:cs="Times New Roman" w:hint="eastAsia"/>
          <w:bCs/>
        </w:rPr>
        <w:t xml:space="preserve"> and for assignment of th</w:t>
      </w:r>
      <w:r w:rsidRPr="00343FD7">
        <w:rPr>
          <w:rFonts w:cs="Times New Roman"/>
          <w:bCs/>
        </w:rPr>
        <w:t>e class notation “Inventory of Hazardous Materials”</w:t>
      </w:r>
      <w:r>
        <w:rPr>
          <w:rFonts w:cs="Times New Roman" w:hint="eastAsia"/>
          <w:bCs/>
        </w:rPr>
        <w:t xml:space="preserve">. </w:t>
      </w:r>
      <w:r w:rsidRPr="00066963">
        <w:rPr>
          <w:rFonts w:cs="Times New Roman"/>
          <w:bCs/>
        </w:rPr>
        <w:t>Whether surveys are completed or not, we agree to pay all survey fees and expenses incurred as a result of the above-mentioned survey(s) and/or issuance of relevant certificate(s) within the payment term designated on your invoice.</w:t>
      </w:r>
    </w:p>
    <w:p w:rsidR="005C36E2" w:rsidRPr="00343FD7" w:rsidRDefault="005C36E2" w:rsidP="005C36E2">
      <w:pPr>
        <w:spacing w:line="280" w:lineRule="exact"/>
        <w:ind w:firstLineChars="100" w:firstLine="180"/>
        <w:rPr>
          <w:rFonts w:cs="Times New Roman"/>
          <w:bCs/>
        </w:rPr>
      </w:pPr>
      <w:r w:rsidRPr="00343FD7">
        <w:rPr>
          <w:rFonts w:eastAsia="ＭＳ Ｐゴシック" w:cs="Times New Roman"/>
          <w:bCs/>
          <w:sz w:val="18"/>
          <w:szCs w:val="18"/>
          <w:u w:val="single"/>
          <w:lang w:val="en"/>
        </w:rPr>
        <w:t xml:space="preserve">Please fill in each column of the </w:t>
      </w:r>
      <w:r>
        <w:rPr>
          <w:rFonts w:eastAsia="ＭＳ Ｐゴシック" w:cs="Times New Roman" w:hint="eastAsia"/>
          <w:bCs/>
          <w:sz w:val="18"/>
          <w:szCs w:val="18"/>
          <w:u w:val="single"/>
          <w:lang w:val="en"/>
        </w:rPr>
        <w:t>below</w:t>
      </w:r>
      <w:r w:rsidRPr="00343FD7">
        <w:rPr>
          <w:rFonts w:eastAsia="ＭＳ Ｐゴシック" w:cs="Times New Roman"/>
          <w:bCs/>
          <w:sz w:val="18"/>
          <w:szCs w:val="18"/>
          <w:u w:val="single"/>
          <w:lang w:val="en"/>
        </w:rPr>
        <w:t xml:space="preserve"> table to the extent described possible at the time of application.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165"/>
      </w:tblGrid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Name of Ship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Distinctive number or letters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Port of Registry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Gross tonnage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Class number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IMO number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IMO registered owner ID number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</w:p>
          <w:p w:rsidR="005C36E2" w:rsidRPr="00D660BA" w:rsidRDefault="005C36E2" w:rsidP="00B91873">
            <w:pPr>
              <w:spacing w:line="240" w:lineRule="exact"/>
              <w:rPr>
                <w:sz w:val="15"/>
                <w:szCs w:val="15"/>
                <w:u w:val="single"/>
              </w:rPr>
            </w:pPr>
            <w:r w:rsidRPr="00D660BA">
              <w:rPr>
                <w:rFonts w:hint="eastAsia"/>
                <w:sz w:val="15"/>
                <w:szCs w:val="15"/>
                <w:u w:val="single"/>
              </w:rPr>
              <w:t xml:space="preserve">(IMO ID No. of the </w:t>
            </w:r>
            <w:proofErr w:type="spellStart"/>
            <w:r w:rsidRPr="00D660BA">
              <w:rPr>
                <w:sz w:val="15"/>
                <w:szCs w:val="15"/>
                <w:u w:val="single"/>
              </w:rPr>
              <w:t>shipowner</w:t>
            </w:r>
            <w:proofErr w:type="spellEnd"/>
            <w:r w:rsidRPr="00D660BA">
              <w:rPr>
                <w:rFonts w:hint="eastAsia"/>
                <w:sz w:val="15"/>
                <w:szCs w:val="15"/>
                <w:u w:val="single"/>
              </w:rPr>
              <w:t xml:space="preserve"> specified in the Continuous Synopsis Record (CSR) to be entered.)</w:t>
            </w: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IMO company ID number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</w:p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  <w:r w:rsidRPr="00343FD7">
              <w:rPr>
                <w:rFonts w:hint="eastAsia"/>
                <w:sz w:val="16"/>
                <w:szCs w:val="16"/>
                <w:u w:val="single"/>
              </w:rPr>
              <w:t>(IMO ID No. of the ISM DOC Company for this ship to be entered.)</w:t>
            </w: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Date of Construction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 xml:space="preserve">Name and address of </w:t>
            </w:r>
            <w:proofErr w:type="spellStart"/>
            <w:r w:rsidRPr="00343FD7">
              <w:rPr>
                <w:rFonts w:hint="eastAsia"/>
                <w:sz w:val="18"/>
                <w:szCs w:val="18"/>
              </w:rPr>
              <w:t>shipowner</w:t>
            </w:r>
            <w:proofErr w:type="spellEnd"/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</w:p>
          <w:p w:rsidR="005C36E2" w:rsidRPr="00343FD7" w:rsidRDefault="005C36E2" w:rsidP="00B91873">
            <w:pPr>
              <w:spacing w:line="240" w:lineRule="exact"/>
              <w:rPr>
                <w:sz w:val="18"/>
                <w:szCs w:val="18"/>
              </w:rPr>
            </w:pPr>
            <w:r w:rsidRPr="00343FD7">
              <w:rPr>
                <w:rFonts w:hint="eastAsia"/>
                <w:sz w:val="16"/>
                <w:szCs w:val="16"/>
                <w:u w:val="single"/>
              </w:rPr>
              <w:t xml:space="preserve">(Name and address of the </w:t>
            </w:r>
            <w:proofErr w:type="spellStart"/>
            <w:r w:rsidRPr="00343FD7">
              <w:rPr>
                <w:sz w:val="16"/>
                <w:szCs w:val="16"/>
                <w:u w:val="single"/>
              </w:rPr>
              <w:t>shipowner</w:t>
            </w:r>
            <w:proofErr w:type="spellEnd"/>
            <w:r w:rsidRPr="00343FD7">
              <w:rPr>
                <w:rFonts w:hint="eastAsia"/>
                <w:sz w:val="16"/>
                <w:szCs w:val="16"/>
                <w:u w:val="single"/>
              </w:rPr>
              <w:t xml:space="preserve"> specified in the certificate of the registry to be entered.)</w:t>
            </w: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Default="005C36E2" w:rsidP="00B918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Applicable Rules/Requirements</w:t>
            </w:r>
          </w:p>
          <w:p w:rsidR="005C36E2" w:rsidRPr="00343FD7" w:rsidRDefault="005C36E2" w:rsidP="00B918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(Tick as </w:t>
            </w:r>
            <w:r>
              <w:rPr>
                <w:sz w:val="18"/>
                <w:szCs w:val="18"/>
              </w:rPr>
              <w:t>appropriate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65" w:type="dxa"/>
            <w:shd w:val="clear" w:color="auto" w:fill="auto"/>
          </w:tcPr>
          <w:p w:rsidR="005C36E2" w:rsidRDefault="005C36E2" w:rsidP="00B9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E44DF">
              <w:rPr>
                <w:sz w:val="18"/>
                <w:szCs w:val="18"/>
              </w:rPr>
            </w:r>
            <w:r w:rsidR="005E44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B7298">
              <w:rPr>
                <w:sz w:val="18"/>
                <w:szCs w:val="18"/>
              </w:rPr>
              <w:t>Regulation 5 of the Annex to the Hong Kong International Convention for the Safe and Environmentally Sound Recycling of Ships, 2009</w:t>
            </w:r>
          </w:p>
          <w:p w:rsidR="005C36E2" w:rsidRPr="00343FD7" w:rsidRDefault="005C36E2" w:rsidP="00B9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E44DF">
              <w:rPr>
                <w:sz w:val="18"/>
                <w:szCs w:val="18"/>
              </w:rPr>
            </w:r>
            <w:r w:rsidR="005E44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Article 5 of </w:t>
            </w:r>
            <w:r w:rsidRPr="005B7298">
              <w:rPr>
                <w:sz w:val="18"/>
                <w:szCs w:val="18"/>
              </w:rPr>
              <w:t>EU Regulation on Ship Recycling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 w:rsidRPr="005B7298">
              <w:rPr>
                <w:sz w:val="18"/>
                <w:szCs w:val="18"/>
              </w:rPr>
              <w:t>REGULATION (EU) No 1257/2013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Kind of Certificate (Except the case issuing by flag state)</w:t>
            </w:r>
          </w:p>
        </w:tc>
        <w:tc>
          <w:tcPr>
            <w:tcW w:w="6165" w:type="dxa"/>
            <w:shd w:val="clear" w:color="auto" w:fill="auto"/>
          </w:tcPr>
          <w:p w:rsidR="005C36E2" w:rsidRDefault="005C36E2" w:rsidP="00B9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E44DF">
              <w:rPr>
                <w:sz w:val="18"/>
                <w:szCs w:val="18"/>
              </w:rPr>
            </w:r>
            <w:r w:rsidR="005E44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Statement of Compliance</w:t>
            </w:r>
          </w:p>
          <w:p w:rsidR="005C36E2" w:rsidRPr="00567AF6" w:rsidRDefault="005C36E2" w:rsidP="00B9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5E44DF">
              <w:rPr>
                <w:sz w:val="18"/>
                <w:szCs w:val="18"/>
              </w:rPr>
            </w:r>
            <w:r w:rsidR="005E44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EU IHM Certificate (For EU member states flag only)</w:t>
            </w: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Inventory development procedure: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 xml:space="preserve">Developed by information analysis (Prepared by expert after examining documents and visiting/examining ship) : ( YES </w:t>
            </w:r>
            <w:r w:rsidRPr="00343FD7">
              <w:rPr>
                <w:rFonts w:hint="eastAsia"/>
                <w:sz w:val="18"/>
                <w:szCs w:val="18"/>
              </w:rPr>
              <w:t>／</w:t>
            </w:r>
            <w:r w:rsidRPr="00343FD7">
              <w:rPr>
                <w:rFonts w:hint="eastAsia"/>
                <w:sz w:val="18"/>
                <w:szCs w:val="18"/>
              </w:rPr>
              <w:t xml:space="preserve"> NO )</w:t>
            </w:r>
          </w:p>
        </w:tc>
      </w:tr>
      <w:tr w:rsidR="005C36E2" w:rsidRPr="00343FD7" w:rsidTr="00B91873">
        <w:tc>
          <w:tcPr>
            <w:tcW w:w="265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  <w:r w:rsidRPr="00343FD7">
              <w:rPr>
                <w:rFonts w:hint="eastAsia"/>
                <w:sz w:val="18"/>
                <w:szCs w:val="18"/>
              </w:rPr>
              <w:t>Others (visiting/examining schedule, dockyard name etc.)</w:t>
            </w:r>
          </w:p>
        </w:tc>
        <w:tc>
          <w:tcPr>
            <w:tcW w:w="6165" w:type="dxa"/>
            <w:shd w:val="clear" w:color="auto" w:fill="auto"/>
          </w:tcPr>
          <w:p w:rsidR="005C36E2" w:rsidRPr="00343FD7" w:rsidRDefault="005C36E2" w:rsidP="00B91873">
            <w:pPr>
              <w:rPr>
                <w:sz w:val="18"/>
                <w:szCs w:val="18"/>
              </w:rPr>
            </w:pPr>
          </w:p>
        </w:tc>
      </w:tr>
    </w:tbl>
    <w:p w:rsidR="005C36E2" w:rsidRPr="00D660BA" w:rsidRDefault="005C36E2" w:rsidP="005C36E2">
      <w:pPr>
        <w:autoSpaceDE w:val="0"/>
        <w:autoSpaceDN w:val="0"/>
        <w:adjustRightInd w:val="0"/>
        <w:snapToGrid w:val="0"/>
        <w:spacing w:before="240"/>
        <w:rPr>
          <w:rFonts w:eastAsia="ＭＳ Ｐゴシック" w:cs="Times New Roman"/>
          <w:sz w:val="16"/>
          <w:szCs w:val="16"/>
        </w:rPr>
      </w:pPr>
      <w:r w:rsidRPr="00D660BA">
        <w:rPr>
          <w:rFonts w:eastAsia="ＭＳ Ｐゴシック" w:cs="Times New Roman"/>
          <w:b/>
          <w:bCs/>
          <w:sz w:val="20"/>
          <w:szCs w:val="20"/>
        </w:rPr>
        <w:t xml:space="preserve">BILLING CONTACT </w:t>
      </w:r>
      <w:r w:rsidRPr="00D660BA">
        <w:rPr>
          <w:rFonts w:eastAsia="ＭＳ Ｐゴシック" w:cs="Times New Roman"/>
          <w:i/>
          <w:iCs/>
          <w:sz w:val="14"/>
          <w:szCs w:val="14"/>
        </w:rPr>
        <w:t>＊</w:t>
      </w:r>
      <w:r w:rsidRPr="00D660BA">
        <w:rPr>
          <w:rFonts w:eastAsia="ＭＳ Ｐゴシック" w:cs="Times New Roman"/>
          <w:i/>
          <w:iCs/>
          <w:sz w:val="14"/>
          <w:szCs w:val="14"/>
        </w:rPr>
        <w:t>Please complete the following on in cases where the billing contact and the above applicant are different.</w:t>
      </w:r>
    </w:p>
    <w:p w:rsidR="005C36E2" w:rsidRPr="00D660BA" w:rsidRDefault="005C36E2" w:rsidP="005C36E2">
      <w:pPr>
        <w:autoSpaceDE w:val="0"/>
        <w:autoSpaceDN w:val="0"/>
        <w:adjustRightInd w:val="0"/>
        <w:snapToGrid w:val="0"/>
        <w:jc w:val="left"/>
        <w:rPr>
          <w:rFonts w:eastAsia="ＭＳ Ｐゴシック" w:cs="Times New Roman"/>
          <w:sz w:val="16"/>
          <w:szCs w:val="16"/>
        </w:rPr>
      </w:pPr>
      <w:r w:rsidRPr="00D660BA">
        <w:rPr>
          <w:rFonts w:eastAsia="ＭＳ Ｐゴシック" w:cs="Times New Roman"/>
          <w:sz w:val="16"/>
          <w:szCs w:val="16"/>
        </w:rPr>
        <w:t>We ensure the payment of all survey fees and expenses incurred in the below-mentioned survey(s) and/or issue of relevant certificate(s).</w:t>
      </w:r>
    </w:p>
    <w:tbl>
      <w:tblPr>
        <w:tblW w:w="10173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628"/>
        <w:gridCol w:w="2006"/>
        <w:gridCol w:w="566"/>
        <w:gridCol w:w="1561"/>
        <w:gridCol w:w="739"/>
        <w:gridCol w:w="1146"/>
        <w:gridCol w:w="2436"/>
      </w:tblGrid>
      <w:tr w:rsidR="005C36E2" w:rsidRPr="00D660BA" w:rsidTr="00B91873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jc w:val="lef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Name</w:t>
            </w:r>
          </w:p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Address</w:t>
            </w:r>
          </w:p>
        </w:tc>
        <w:tc>
          <w:tcPr>
            <w:tcW w:w="471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5C36E2" w:rsidRPr="00D660BA" w:rsidRDefault="005C36E2" w:rsidP="005C36E2">
            <w:pPr>
              <w:spacing w:beforeLines="50" w:before="180" w:afterLines="50" w:after="180" w:line="24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Signature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C36E2" w:rsidRPr="00D660BA" w:rsidTr="00B91873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before="60" w:line="160" w:lineRule="exact"/>
              <w:rPr>
                <w:rFonts w:cs="Times New Roman"/>
                <w:sz w:val="15"/>
                <w:szCs w:val="15"/>
              </w:rPr>
            </w:pPr>
            <w:r w:rsidRPr="00D660BA">
              <w:rPr>
                <w:rFonts w:cs="Times New Roman"/>
                <w:sz w:val="15"/>
                <w:szCs w:val="15"/>
              </w:rPr>
              <w:t>Name in Block Capitals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5C36E2" w:rsidRPr="00D660BA" w:rsidTr="00B91873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FAX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C36E2" w:rsidRPr="00D660BA" w:rsidRDefault="005C36E2" w:rsidP="00B91873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36E2" w:rsidRPr="00D660BA" w:rsidRDefault="005C36E2" w:rsidP="00B91873">
            <w:pPr>
              <w:spacing w:line="200" w:lineRule="exact"/>
              <w:ind w:firstLineChars="49" w:firstLine="78"/>
              <w:rPr>
                <w:rFonts w:cs="Times New Roman"/>
                <w:sz w:val="16"/>
                <w:szCs w:val="16"/>
              </w:rPr>
            </w:pPr>
            <w:r w:rsidRPr="00D660BA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60BA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Pr="00D660BA">
              <w:rPr>
                <w:rFonts w:cs="Times New Roman"/>
                <w:sz w:val="16"/>
                <w:szCs w:val="16"/>
              </w:rPr>
            </w:r>
            <w:r w:rsidRPr="00D660BA">
              <w:rPr>
                <w:rFonts w:cs="Times New Roman"/>
                <w:sz w:val="16"/>
                <w:szCs w:val="16"/>
              </w:rPr>
              <w:fldChar w:fldCharType="separate"/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noProof/>
                <w:sz w:val="16"/>
                <w:szCs w:val="16"/>
              </w:rPr>
              <w:t> </w:t>
            </w:r>
            <w:r w:rsidRPr="00D660BA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:rsidR="004F34F4" w:rsidRPr="00210A11" w:rsidRDefault="004F34F4"/>
    <w:sectPr w:rsidR="004F34F4" w:rsidRPr="00210A11" w:rsidSect="005C3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11" w:rsidRDefault="00210A11" w:rsidP="00210A11">
      <w:r>
        <w:separator/>
      </w:r>
    </w:p>
  </w:endnote>
  <w:endnote w:type="continuationSeparator" w:id="0">
    <w:p w:rsidR="00210A11" w:rsidRDefault="00210A11" w:rsidP="002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DF" w:rsidRDefault="005E4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11" w:rsidRPr="005C36E2" w:rsidRDefault="005C36E2" w:rsidP="005C36E2">
    <w:pPr>
      <w:rPr>
        <w:rFonts w:eastAsia="ＭＳ Ｐゴシック" w:cs="Times New Roman"/>
        <w:bCs/>
        <w:sz w:val="18"/>
        <w:szCs w:val="18"/>
      </w:rPr>
    </w:pPr>
    <w:r>
      <w:rPr>
        <w:rFonts w:eastAsia="ＭＳ Ｐゴシック" w:cs="Times New Roman" w:hint="eastAsia"/>
        <w:bCs/>
        <w:sz w:val="18"/>
        <w:szCs w:val="18"/>
      </w:rPr>
      <w:t>(IHM-APP_E_2019)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DF" w:rsidRDefault="005E4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11" w:rsidRDefault="00210A11" w:rsidP="00210A11">
      <w:r>
        <w:separator/>
      </w:r>
    </w:p>
  </w:footnote>
  <w:footnote w:type="continuationSeparator" w:id="0">
    <w:p w:rsidR="00210A11" w:rsidRDefault="00210A11" w:rsidP="0021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DF" w:rsidRDefault="005E4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DF" w:rsidRDefault="005E44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DF" w:rsidRDefault="005E4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1"/>
    <w:rsid w:val="00210A11"/>
    <w:rsid w:val="004F34F4"/>
    <w:rsid w:val="005C36E2"/>
    <w:rsid w:val="005E44DF"/>
    <w:rsid w:val="00630A18"/>
    <w:rsid w:val="007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2019-10-17T08:07:00Z</dcterms:created>
  <dcterms:modified xsi:type="dcterms:W3CDTF">2019-10-17T08:07:00Z</dcterms:modified>
</cp:coreProperties>
</file>