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0865" w14:textId="6738F790" w:rsidR="006C07E1" w:rsidRPr="001105CF" w:rsidRDefault="008D589A" w:rsidP="008D589A">
      <w:pPr>
        <w:pStyle w:val="12"/>
        <w:ind w:hanging="57"/>
        <w:rPr>
          <w:color w:val="auto"/>
          <w:sz w:val="20"/>
        </w:rPr>
      </w:pPr>
      <w:r>
        <w:rPr>
          <w:color w:val="auto"/>
          <w:sz w:val="20"/>
        </w:rPr>
        <w:t xml:space="preserve">Form </w:t>
      </w:r>
      <w:r w:rsidR="002A401B" w:rsidRPr="001105CF">
        <w:rPr>
          <w:rFonts w:hint="eastAsia"/>
          <w:color w:val="auto"/>
          <w:sz w:val="20"/>
        </w:rPr>
        <w:t>7-</w:t>
      </w:r>
      <w:r w:rsidR="002A401B" w:rsidRPr="001105CF">
        <w:rPr>
          <w:color w:val="auto"/>
          <w:sz w:val="20"/>
        </w:rPr>
        <w:t>9</w:t>
      </w:r>
    </w:p>
    <w:tbl>
      <w:tblPr>
        <w:tblW w:w="992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96"/>
        <w:gridCol w:w="6427"/>
      </w:tblGrid>
      <w:tr w:rsidR="006C07E1" w:rsidRPr="006C07E1" w14:paraId="31C5D8BC" w14:textId="77777777" w:rsidTr="00226DF4">
        <w:trPr>
          <w:cantSplit/>
          <w:trHeight w:val="4415"/>
        </w:trPr>
        <w:tc>
          <w:tcPr>
            <w:tcW w:w="9923" w:type="dxa"/>
            <w:gridSpan w:val="2"/>
            <w:tcBorders>
              <w:bottom w:val="single" w:sz="6" w:space="0" w:color="auto"/>
            </w:tcBorders>
            <w:vAlign w:val="center"/>
          </w:tcPr>
          <w:p w14:paraId="7AE488F9" w14:textId="5CB75E18" w:rsidR="009D0A78" w:rsidRPr="008D589A" w:rsidRDefault="009D0A78" w:rsidP="009D0A78">
            <w:pPr>
              <w:pStyle w:val="32"/>
              <w:wordWrap w:val="0"/>
              <w:jc w:val="right"/>
              <w:rPr>
                <w:color w:val="auto"/>
                <w:sz w:val="20"/>
                <w:u w:val="single"/>
              </w:rPr>
            </w:pPr>
            <w:r w:rsidRPr="008D589A">
              <w:rPr>
                <w:rFonts w:hint="eastAsia"/>
                <w:color w:val="auto"/>
                <w:sz w:val="20"/>
                <w:u w:val="single"/>
              </w:rPr>
              <w:t>D</w:t>
            </w:r>
            <w:r w:rsidRPr="008D589A">
              <w:rPr>
                <w:color w:val="auto"/>
                <w:sz w:val="20"/>
                <w:u w:val="single"/>
              </w:rPr>
              <w:t xml:space="preserve">ate:                  </w:t>
            </w:r>
          </w:p>
          <w:p w14:paraId="01A1B855" w14:textId="77777777" w:rsidR="009D0A78" w:rsidRDefault="009D0A78" w:rsidP="009D0A78">
            <w:pPr>
              <w:pStyle w:val="32"/>
              <w:jc w:val="right"/>
              <w:rPr>
                <w:color w:val="auto"/>
                <w:sz w:val="20"/>
              </w:rPr>
            </w:pPr>
          </w:p>
          <w:p w14:paraId="73381087" w14:textId="5588C46E" w:rsidR="006C07E1" w:rsidRDefault="009D0A78" w:rsidP="009D0A78">
            <w:pPr>
              <w:pStyle w:val="32"/>
              <w:jc w:val="center"/>
              <w:rPr>
                <w:color w:val="auto"/>
                <w:sz w:val="20"/>
              </w:rPr>
            </w:pPr>
            <w:r>
              <w:rPr>
                <w:rFonts w:hint="eastAsia"/>
                <w:color w:val="auto"/>
                <w:sz w:val="20"/>
              </w:rPr>
              <w:t>A</w:t>
            </w:r>
            <w:r>
              <w:rPr>
                <w:color w:val="auto"/>
                <w:sz w:val="20"/>
              </w:rPr>
              <w:t>PPLICATION FOR APPROVAL OF USE OF</w:t>
            </w:r>
          </w:p>
          <w:p w14:paraId="48DEF91D" w14:textId="56D6C8D7" w:rsidR="006C07E1" w:rsidRPr="001105CF" w:rsidRDefault="009D0A78" w:rsidP="009D0A78">
            <w:pPr>
              <w:pStyle w:val="32"/>
              <w:jc w:val="center"/>
              <w:rPr>
                <w:color w:val="auto"/>
                <w:sz w:val="20"/>
              </w:rPr>
            </w:pPr>
            <w:r>
              <w:rPr>
                <w:color w:val="auto"/>
                <w:sz w:val="20"/>
              </w:rPr>
              <w:t>L</w:t>
            </w:r>
            <w:r w:rsidR="00226DF4">
              <w:rPr>
                <w:color w:val="auto"/>
                <w:sz w:val="20"/>
              </w:rPr>
              <w:t>ITHIUM-ION</w:t>
            </w:r>
            <w:r>
              <w:rPr>
                <w:color w:val="auto"/>
                <w:sz w:val="20"/>
              </w:rPr>
              <w:t xml:space="preserve"> BATTERY SYSTEM</w:t>
            </w:r>
          </w:p>
          <w:p w14:paraId="2D07A0EF" w14:textId="57C46A6C" w:rsidR="006C07E1" w:rsidRPr="001105CF" w:rsidRDefault="006C07E1" w:rsidP="006C07E1">
            <w:pPr>
              <w:pStyle w:val="32"/>
              <w:jc w:val="center"/>
              <w:rPr>
                <w:color w:val="auto"/>
                <w:sz w:val="20"/>
              </w:rPr>
            </w:pPr>
            <w:r w:rsidRPr="00B6388A">
              <w:rPr>
                <w:rFonts w:hint="eastAsia"/>
                <w:color w:val="auto"/>
                <w:sz w:val="20"/>
              </w:rPr>
              <w:t>(</w:t>
            </w:r>
            <w:sdt>
              <w:sdtPr>
                <w:rPr>
                  <w:rFonts w:hint="eastAsia"/>
                  <w:color w:val="auto"/>
                  <w:sz w:val="20"/>
                </w:rPr>
                <w:id w:val="962005817"/>
                <w14:checkbox>
                  <w14:checked w14:val="0"/>
                  <w14:checkedState w14:val="2612" w14:font="ＭＳ ゴシック"/>
                  <w14:uncheckedState w14:val="2610" w14:font="ＭＳ ゴシック"/>
                </w14:checkbox>
              </w:sdtPr>
              <w:sdtContent>
                <w:r w:rsidR="00534640" w:rsidRPr="00B6388A">
                  <w:rPr>
                    <w:rFonts w:ascii="ＭＳ ゴシック" w:eastAsia="ＭＳ ゴシック" w:hAnsi="ＭＳ ゴシック" w:hint="eastAsia"/>
                    <w:color w:val="auto"/>
                    <w:sz w:val="20"/>
                  </w:rPr>
                  <w:t>☐</w:t>
                </w:r>
              </w:sdtContent>
            </w:sdt>
            <w:r w:rsidR="009D0A78" w:rsidRPr="00B6388A">
              <w:rPr>
                <w:rFonts w:hint="eastAsia"/>
                <w:color w:val="auto"/>
                <w:sz w:val="20"/>
              </w:rPr>
              <w:t>N</w:t>
            </w:r>
            <w:r w:rsidR="009D0A78" w:rsidRPr="00B6388A">
              <w:rPr>
                <w:color w:val="auto"/>
                <w:sz w:val="20"/>
              </w:rPr>
              <w:t>ew</w:t>
            </w:r>
            <w:r w:rsidRPr="00B6388A">
              <w:rPr>
                <w:rFonts w:hint="eastAsia"/>
                <w:color w:val="auto"/>
                <w:sz w:val="20"/>
              </w:rPr>
              <w:t xml:space="preserve">　　</w:t>
            </w:r>
            <w:sdt>
              <w:sdtPr>
                <w:rPr>
                  <w:rFonts w:hint="eastAsia"/>
                  <w:color w:val="auto"/>
                  <w:sz w:val="20"/>
                </w:rPr>
                <w:id w:val="-180349103"/>
                <w14:checkbox>
                  <w14:checked w14:val="0"/>
                  <w14:checkedState w14:val="2612" w14:font="ＭＳ ゴシック"/>
                  <w14:uncheckedState w14:val="2610" w14:font="ＭＳ ゴシック"/>
                </w14:checkbox>
              </w:sdtPr>
              <w:sdtContent>
                <w:r w:rsidR="00534640" w:rsidRPr="00B6388A">
                  <w:rPr>
                    <w:rFonts w:ascii="ＭＳ ゴシック" w:eastAsia="ＭＳ ゴシック" w:hAnsi="ＭＳ ゴシック" w:hint="eastAsia"/>
                    <w:color w:val="auto"/>
                    <w:sz w:val="20"/>
                  </w:rPr>
                  <w:t>☐</w:t>
                </w:r>
              </w:sdtContent>
            </w:sdt>
            <w:r w:rsidR="009D0A78" w:rsidRPr="00B6388A">
              <w:rPr>
                <w:rFonts w:hint="eastAsia"/>
                <w:color w:val="auto"/>
                <w:sz w:val="20"/>
              </w:rPr>
              <w:t>C</w:t>
            </w:r>
            <w:r w:rsidR="009D0A78" w:rsidRPr="00B6388A">
              <w:rPr>
                <w:color w:val="auto"/>
                <w:sz w:val="20"/>
              </w:rPr>
              <w:t>hange</w:t>
            </w:r>
            <w:r w:rsidRPr="00B6388A">
              <w:rPr>
                <w:rFonts w:hint="eastAsia"/>
                <w:color w:val="auto"/>
                <w:sz w:val="20"/>
              </w:rPr>
              <w:t xml:space="preserve">　　</w:t>
            </w:r>
            <w:sdt>
              <w:sdtPr>
                <w:rPr>
                  <w:rFonts w:hint="eastAsia"/>
                  <w:color w:val="auto"/>
                  <w:sz w:val="20"/>
                </w:rPr>
                <w:id w:val="1667133203"/>
                <w14:checkbox>
                  <w14:checked w14:val="0"/>
                  <w14:checkedState w14:val="2612" w14:font="ＭＳ ゴシック"/>
                  <w14:uncheckedState w14:val="2610" w14:font="ＭＳ ゴシック"/>
                </w14:checkbox>
              </w:sdtPr>
              <w:sdtContent>
                <w:r w:rsidR="00534640" w:rsidRPr="00B6388A">
                  <w:rPr>
                    <w:rFonts w:ascii="ＭＳ ゴシック" w:eastAsia="ＭＳ ゴシック" w:hAnsi="ＭＳ ゴシック" w:hint="eastAsia"/>
                    <w:color w:val="auto"/>
                    <w:sz w:val="20"/>
                  </w:rPr>
                  <w:t>☐</w:t>
                </w:r>
              </w:sdtContent>
            </w:sdt>
            <w:r w:rsidR="009D0A78" w:rsidRPr="00B6388A">
              <w:rPr>
                <w:rFonts w:hint="eastAsia"/>
                <w:color w:val="auto"/>
                <w:sz w:val="20"/>
              </w:rPr>
              <w:t>R</w:t>
            </w:r>
            <w:r w:rsidR="009D0A78" w:rsidRPr="00B6388A">
              <w:rPr>
                <w:color w:val="auto"/>
                <w:sz w:val="20"/>
              </w:rPr>
              <w:t>enewal</w:t>
            </w:r>
            <w:r w:rsidRPr="00B6388A">
              <w:rPr>
                <w:rFonts w:hint="eastAsia"/>
                <w:color w:val="auto"/>
                <w:sz w:val="20"/>
              </w:rPr>
              <w:t>)</w:t>
            </w:r>
          </w:p>
          <w:p w14:paraId="18B5AAAC" w14:textId="77777777" w:rsidR="006C07E1" w:rsidRPr="001105CF" w:rsidRDefault="006C07E1" w:rsidP="006C07E1">
            <w:pPr>
              <w:pStyle w:val="32"/>
              <w:jc w:val="right"/>
              <w:rPr>
                <w:color w:val="auto"/>
                <w:sz w:val="20"/>
              </w:rPr>
            </w:pPr>
          </w:p>
          <w:p w14:paraId="42385611" w14:textId="06E83CA7" w:rsidR="009D0A78" w:rsidRDefault="009D0A78" w:rsidP="009D0A78">
            <w:pPr>
              <w:jc w:val="left"/>
              <w:rPr>
                <w:rFonts w:ascii="Times New Roman" w:hAnsi="Times New Roman"/>
                <w:szCs w:val="21"/>
              </w:rPr>
            </w:pPr>
            <w:r>
              <w:rPr>
                <w:rFonts w:ascii="Times New Roman" w:hAnsi="Times New Roman"/>
                <w:szCs w:val="21"/>
              </w:rPr>
              <w:t>To: Messrs. NIPPON KAIJI KYOKAI</w:t>
            </w:r>
          </w:p>
          <w:p w14:paraId="166B785C" w14:textId="594014C9" w:rsidR="008D589A" w:rsidRPr="008D589A" w:rsidRDefault="008D589A" w:rsidP="009D0A78">
            <w:pPr>
              <w:jc w:val="left"/>
              <w:rPr>
                <w:rFonts w:ascii="Times New Roman" w:hAnsi="Times New Roman"/>
                <w:szCs w:val="21"/>
                <w:u w:val="single"/>
              </w:rPr>
            </w:pPr>
            <w:r>
              <w:rPr>
                <w:rFonts w:ascii="Times New Roman" w:hAnsi="Times New Roman" w:hint="eastAsia"/>
                <w:szCs w:val="21"/>
              </w:rPr>
              <w:t>N</w:t>
            </w:r>
            <w:r>
              <w:rPr>
                <w:rFonts w:ascii="Times New Roman" w:hAnsi="Times New Roman"/>
                <w:szCs w:val="21"/>
              </w:rPr>
              <w:t>ame of Applicant:</w:t>
            </w:r>
          </w:p>
          <w:p w14:paraId="02FF0AE7" w14:textId="7AEBB475" w:rsidR="008D589A" w:rsidRDefault="008D589A" w:rsidP="009D0A78">
            <w:pPr>
              <w:jc w:val="left"/>
              <w:rPr>
                <w:rFonts w:ascii="Times New Roman" w:hAnsi="Times New Roman"/>
                <w:szCs w:val="21"/>
              </w:rPr>
            </w:pPr>
            <w:r>
              <w:rPr>
                <w:rFonts w:ascii="Times New Roman" w:hAnsi="Times New Roman" w:hint="eastAsia"/>
                <w:szCs w:val="21"/>
              </w:rPr>
              <w:t>A</w:t>
            </w:r>
            <w:r>
              <w:rPr>
                <w:rFonts w:ascii="Times New Roman" w:hAnsi="Times New Roman"/>
                <w:szCs w:val="21"/>
              </w:rPr>
              <w:t>ddress:</w:t>
            </w:r>
          </w:p>
          <w:p w14:paraId="3F76DB23" w14:textId="77777777" w:rsidR="00213F20" w:rsidRDefault="00213F20" w:rsidP="009D0A78">
            <w:pPr>
              <w:jc w:val="left"/>
              <w:rPr>
                <w:rFonts w:ascii="Times New Roman" w:hAnsi="Times New Roman"/>
                <w:szCs w:val="21"/>
              </w:rPr>
            </w:pPr>
          </w:p>
          <w:p w14:paraId="3165AC66" w14:textId="79766465" w:rsidR="008D589A" w:rsidRPr="00213F20" w:rsidRDefault="006E6608" w:rsidP="00213F20">
            <w:pPr>
              <w:wordWrap w:val="0"/>
              <w:jc w:val="right"/>
              <w:rPr>
                <w:rFonts w:ascii="Times New Roman" w:hAnsi="Times New Roman"/>
                <w:szCs w:val="21"/>
                <w:u w:val="single"/>
              </w:rPr>
            </w:pPr>
            <w:r>
              <w:rPr>
                <w:rFonts w:ascii="Times New Roman" w:hAnsi="Times New Roman"/>
                <w:szCs w:val="21"/>
              </w:rPr>
              <w:t>(</w:t>
            </w:r>
            <w:r w:rsidR="00213F20">
              <w:rPr>
                <w:rFonts w:ascii="Times New Roman" w:hAnsi="Times New Roman" w:hint="eastAsia"/>
                <w:szCs w:val="21"/>
              </w:rPr>
              <w:t>S</w:t>
            </w:r>
            <w:r w:rsidR="00213F20">
              <w:rPr>
                <w:rFonts w:ascii="Times New Roman" w:hAnsi="Times New Roman"/>
                <w:szCs w:val="21"/>
              </w:rPr>
              <w:t>ignature</w:t>
            </w:r>
            <w:r>
              <w:rPr>
                <w:rFonts w:ascii="Times New Roman" w:hAnsi="Times New Roman"/>
                <w:szCs w:val="21"/>
              </w:rPr>
              <w:t>)</w:t>
            </w:r>
            <w:r w:rsidR="00213F20">
              <w:rPr>
                <w:rFonts w:ascii="Times New Roman" w:hAnsi="Times New Roman"/>
                <w:szCs w:val="21"/>
                <w:u w:val="single"/>
              </w:rPr>
              <w:t xml:space="preserve">                            </w:t>
            </w:r>
          </w:p>
          <w:p w14:paraId="3C29FC6E" w14:textId="0BE11900" w:rsidR="006C07E1" w:rsidRPr="009D0A78" w:rsidRDefault="009D0A78" w:rsidP="008D589A">
            <w:pPr>
              <w:ind w:rightChars="86" w:right="181"/>
              <w:jc w:val="left"/>
              <w:rPr>
                <w:rFonts w:ascii="Times New Roman" w:hAnsi="Times New Roman"/>
                <w:szCs w:val="21"/>
              </w:rPr>
            </w:pPr>
            <w:r w:rsidRPr="009D0A78">
              <w:rPr>
                <w:rFonts w:ascii="Times New Roman" w:hAnsi="Times New Roman"/>
                <w:szCs w:val="21"/>
              </w:rPr>
              <w:t>We hereby request issuance of a certificate on the following automatic device/equipment in accordance with the Rules for the Survey and Construction of Steel Ships on satisfactory completion of tests and inspection.</w:t>
            </w:r>
          </w:p>
        </w:tc>
      </w:tr>
      <w:tr w:rsidR="007C559C" w:rsidRPr="006C07E1" w14:paraId="16D5566A" w14:textId="77777777" w:rsidTr="008D589A">
        <w:trPr>
          <w:cantSplit/>
          <w:trHeight w:val="618"/>
        </w:trPr>
        <w:tc>
          <w:tcPr>
            <w:tcW w:w="3496" w:type="dxa"/>
            <w:tcBorders>
              <w:top w:val="single" w:sz="6" w:space="0" w:color="auto"/>
              <w:bottom w:val="single" w:sz="6" w:space="0" w:color="auto"/>
              <w:right w:val="single" w:sz="6" w:space="0" w:color="auto"/>
            </w:tcBorders>
            <w:vAlign w:val="center"/>
          </w:tcPr>
          <w:p w14:paraId="0E1876CC" w14:textId="7A4F6493" w:rsidR="007C559C" w:rsidRPr="006C07E1" w:rsidRDefault="009D0A78" w:rsidP="00DE0EA3">
            <w:pPr>
              <w:pStyle w:val="32"/>
              <w:jc w:val="left"/>
              <w:rPr>
                <w:color w:val="auto"/>
                <w:spacing w:val="8"/>
                <w:szCs w:val="18"/>
              </w:rPr>
            </w:pPr>
            <w:r>
              <w:rPr>
                <w:color w:val="auto"/>
                <w:spacing w:val="8"/>
                <w:szCs w:val="18"/>
              </w:rPr>
              <w:t>Name of Article</w:t>
            </w:r>
          </w:p>
        </w:tc>
        <w:tc>
          <w:tcPr>
            <w:tcW w:w="6427" w:type="dxa"/>
            <w:tcBorders>
              <w:top w:val="single" w:sz="4" w:space="0" w:color="auto"/>
              <w:left w:val="single" w:sz="6" w:space="0" w:color="auto"/>
              <w:bottom w:val="single" w:sz="6" w:space="0" w:color="auto"/>
            </w:tcBorders>
            <w:vAlign w:val="center"/>
          </w:tcPr>
          <w:p w14:paraId="1057E413" w14:textId="469AD178" w:rsidR="007C559C" w:rsidRPr="006C07E1" w:rsidRDefault="007C559C" w:rsidP="00795E5F">
            <w:pPr>
              <w:pStyle w:val="32"/>
              <w:rPr>
                <w:color w:val="auto"/>
                <w:szCs w:val="18"/>
              </w:rPr>
            </w:pPr>
          </w:p>
        </w:tc>
      </w:tr>
      <w:tr w:rsidR="006C07E1" w:rsidRPr="006C07E1" w14:paraId="015F20D1" w14:textId="77777777" w:rsidTr="00DE7D91">
        <w:trPr>
          <w:cantSplit/>
          <w:trHeight w:val="595"/>
        </w:trPr>
        <w:tc>
          <w:tcPr>
            <w:tcW w:w="3496" w:type="dxa"/>
            <w:tcBorders>
              <w:top w:val="single" w:sz="6" w:space="0" w:color="auto"/>
              <w:bottom w:val="single" w:sz="6" w:space="0" w:color="auto"/>
              <w:right w:val="single" w:sz="6" w:space="0" w:color="auto"/>
            </w:tcBorders>
            <w:vAlign w:val="center"/>
          </w:tcPr>
          <w:p w14:paraId="1160EC1D" w14:textId="12116490" w:rsidR="00F8462D" w:rsidRPr="00795E5F" w:rsidRDefault="009D0A78" w:rsidP="009D0A78">
            <w:pPr>
              <w:pStyle w:val="32"/>
              <w:rPr>
                <w:color w:val="auto"/>
                <w:szCs w:val="18"/>
              </w:rPr>
            </w:pPr>
            <w:r>
              <w:rPr>
                <w:rFonts w:hint="eastAsia"/>
                <w:color w:val="auto"/>
                <w:szCs w:val="18"/>
              </w:rPr>
              <w:t>T</w:t>
            </w:r>
            <w:r>
              <w:rPr>
                <w:color w:val="auto"/>
                <w:szCs w:val="18"/>
              </w:rPr>
              <w:t>ype</w:t>
            </w:r>
          </w:p>
          <w:p w14:paraId="749D390E" w14:textId="77777777" w:rsidR="009D0A78" w:rsidRDefault="009D0A78" w:rsidP="009D0A78">
            <w:pPr>
              <w:pStyle w:val="32"/>
              <w:rPr>
                <w:color w:val="auto"/>
                <w:szCs w:val="18"/>
              </w:rPr>
            </w:pPr>
            <w:r>
              <w:rPr>
                <w:color w:val="auto"/>
                <w:szCs w:val="18"/>
              </w:rPr>
              <w:t xml:space="preserve">(Those of similar type, if any, </w:t>
            </w:r>
          </w:p>
          <w:p w14:paraId="4E4ED293" w14:textId="5674C2C4" w:rsidR="00795E5F" w:rsidRPr="00795E5F" w:rsidRDefault="009D0A78" w:rsidP="009D0A78">
            <w:pPr>
              <w:pStyle w:val="32"/>
              <w:rPr>
                <w:color w:val="auto"/>
                <w:szCs w:val="18"/>
              </w:rPr>
            </w:pPr>
            <w:r>
              <w:rPr>
                <w:color w:val="auto"/>
                <w:szCs w:val="18"/>
              </w:rPr>
              <w:t>to be described separate)</w:t>
            </w:r>
          </w:p>
        </w:tc>
        <w:tc>
          <w:tcPr>
            <w:tcW w:w="6427" w:type="dxa"/>
            <w:tcBorders>
              <w:top w:val="single" w:sz="6" w:space="0" w:color="auto"/>
              <w:left w:val="single" w:sz="6" w:space="0" w:color="auto"/>
              <w:bottom w:val="single" w:sz="6" w:space="0" w:color="auto"/>
            </w:tcBorders>
            <w:vAlign w:val="center"/>
          </w:tcPr>
          <w:p w14:paraId="40F13A87" w14:textId="77777777" w:rsidR="006C07E1" w:rsidRPr="006C07E1" w:rsidRDefault="006C07E1" w:rsidP="00795E5F">
            <w:pPr>
              <w:pStyle w:val="32"/>
              <w:rPr>
                <w:color w:val="auto"/>
                <w:szCs w:val="18"/>
              </w:rPr>
            </w:pPr>
          </w:p>
        </w:tc>
      </w:tr>
      <w:tr w:rsidR="00DE7D91" w:rsidRPr="006C07E1" w14:paraId="2CEEDC5F" w14:textId="77777777" w:rsidTr="0053017E">
        <w:trPr>
          <w:cantSplit/>
          <w:trHeight w:val="1167"/>
        </w:trPr>
        <w:tc>
          <w:tcPr>
            <w:tcW w:w="3496" w:type="dxa"/>
            <w:tcBorders>
              <w:top w:val="single" w:sz="6" w:space="0" w:color="auto"/>
              <w:bottom w:val="single" w:sz="4" w:space="0" w:color="auto"/>
              <w:right w:val="single" w:sz="6" w:space="0" w:color="auto"/>
            </w:tcBorders>
            <w:vAlign w:val="center"/>
          </w:tcPr>
          <w:p w14:paraId="31956D2E" w14:textId="0796E8C7" w:rsidR="00DE7D91" w:rsidRPr="00795E5F" w:rsidRDefault="00DE7D91" w:rsidP="00226DF4">
            <w:pPr>
              <w:pStyle w:val="32"/>
              <w:rPr>
                <w:color w:val="auto"/>
                <w:szCs w:val="18"/>
              </w:rPr>
            </w:pPr>
            <w:r>
              <w:rPr>
                <w:rFonts w:hint="eastAsia"/>
                <w:color w:val="auto"/>
                <w:szCs w:val="18"/>
              </w:rPr>
              <w:t>D</w:t>
            </w:r>
            <w:r>
              <w:rPr>
                <w:color w:val="auto"/>
                <w:szCs w:val="18"/>
              </w:rPr>
              <w:t>rawings</w:t>
            </w:r>
          </w:p>
        </w:tc>
        <w:tc>
          <w:tcPr>
            <w:tcW w:w="6427" w:type="dxa"/>
            <w:tcBorders>
              <w:top w:val="single" w:sz="6" w:space="0" w:color="auto"/>
              <w:left w:val="single" w:sz="6" w:space="0" w:color="auto"/>
              <w:bottom w:val="single" w:sz="6" w:space="0" w:color="auto"/>
            </w:tcBorders>
            <w:shd w:val="clear" w:color="auto" w:fill="auto"/>
            <w:vAlign w:val="center"/>
          </w:tcPr>
          <w:p w14:paraId="6DBBA287" w14:textId="4F13558F" w:rsidR="00DE7D91" w:rsidRPr="00691A3D" w:rsidRDefault="00DE7D91" w:rsidP="008D151E">
            <w:pPr>
              <w:pStyle w:val="32"/>
              <w:rPr>
                <w:color w:val="auto"/>
                <w:szCs w:val="18"/>
              </w:rPr>
            </w:pPr>
            <w:r>
              <w:rPr>
                <w:color w:val="auto"/>
                <w:szCs w:val="18"/>
              </w:rPr>
              <w:t xml:space="preserve">Fill out “Attached sheet </w:t>
            </w:r>
            <w:r>
              <w:rPr>
                <w:rFonts w:hint="eastAsia"/>
                <w:color w:val="auto"/>
                <w:szCs w:val="18"/>
              </w:rPr>
              <w:t>1</w:t>
            </w:r>
            <w:r>
              <w:rPr>
                <w:color w:val="auto"/>
                <w:szCs w:val="18"/>
              </w:rPr>
              <w:t>”, “Attached sheet 2” and “Attached sheet 3”.</w:t>
            </w:r>
          </w:p>
          <w:p w14:paraId="34AB7215" w14:textId="77777777" w:rsidR="00DE7D91" w:rsidRDefault="00DE7D91" w:rsidP="008D151E">
            <w:pPr>
              <w:pStyle w:val="32"/>
              <w:rPr>
                <w:color w:val="auto"/>
                <w:szCs w:val="18"/>
              </w:rPr>
            </w:pPr>
            <w:r>
              <w:rPr>
                <w:rFonts w:hint="eastAsia"/>
                <w:color w:val="auto"/>
                <w:szCs w:val="18"/>
              </w:rPr>
              <w:t>A</w:t>
            </w:r>
            <w:r>
              <w:rPr>
                <w:color w:val="auto"/>
                <w:szCs w:val="18"/>
              </w:rPr>
              <w:t xml:space="preserve">ttached sheet </w:t>
            </w:r>
            <w:r w:rsidRPr="008D151E">
              <w:rPr>
                <w:color w:val="auto"/>
                <w:szCs w:val="18"/>
              </w:rPr>
              <w:t xml:space="preserve">1: A. </w:t>
            </w:r>
            <w:r>
              <w:rPr>
                <w:rFonts w:hint="eastAsia"/>
                <w:color w:val="auto"/>
                <w:szCs w:val="18"/>
              </w:rPr>
              <w:t>B</w:t>
            </w:r>
            <w:r>
              <w:rPr>
                <w:color w:val="auto"/>
                <w:szCs w:val="18"/>
              </w:rPr>
              <w:t>attery System</w:t>
            </w:r>
            <w:r w:rsidRPr="008D151E">
              <w:rPr>
                <w:color w:val="auto"/>
                <w:szCs w:val="18"/>
              </w:rPr>
              <w:t xml:space="preserve"> </w:t>
            </w:r>
          </w:p>
          <w:p w14:paraId="52570A15" w14:textId="2063BCE3" w:rsidR="00DE7D91" w:rsidRPr="008D151E" w:rsidRDefault="00DE7D91" w:rsidP="008D151E">
            <w:pPr>
              <w:pStyle w:val="32"/>
              <w:rPr>
                <w:color w:val="000000"/>
                <w:szCs w:val="18"/>
              </w:rPr>
            </w:pPr>
            <w:r>
              <w:rPr>
                <w:color w:val="auto"/>
                <w:szCs w:val="18"/>
              </w:rPr>
              <w:t xml:space="preserve">Attached sheet 2: </w:t>
            </w:r>
            <w:r w:rsidRPr="008D151E">
              <w:rPr>
                <w:color w:val="auto"/>
                <w:szCs w:val="18"/>
              </w:rPr>
              <w:t>B.</w:t>
            </w:r>
            <w:r>
              <w:rPr>
                <w:color w:val="auto"/>
                <w:szCs w:val="18"/>
              </w:rPr>
              <w:t xml:space="preserve"> Automatic Device and Equipment</w:t>
            </w:r>
            <w:r w:rsidRPr="00F55CF8">
              <w:rPr>
                <w:color w:val="000000"/>
                <w:szCs w:val="18"/>
              </w:rPr>
              <w:t xml:space="preserve"> (</w:t>
            </w:r>
            <w:r>
              <w:rPr>
                <w:rFonts w:hint="eastAsia"/>
                <w:color w:val="000000"/>
                <w:szCs w:val="18"/>
              </w:rPr>
              <w:t>E</w:t>
            </w:r>
            <w:r>
              <w:rPr>
                <w:color w:val="000000"/>
                <w:szCs w:val="18"/>
              </w:rPr>
              <w:t>nvironmental Test</w:t>
            </w:r>
            <w:r w:rsidRPr="00F55CF8">
              <w:rPr>
                <w:color w:val="000000"/>
                <w:szCs w:val="18"/>
              </w:rPr>
              <w:t>)</w:t>
            </w:r>
          </w:p>
          <w:p w14:paraId="702A96FA" w14:textId="1F8D3770" w:rsidR="00DE7D91" w:rsidRPr="008D151E" w:rsidRDefault="00DE7D91" w:rsidP="008D151E">
            <w:pPr>
              <w:pStyle w:val="32"/>
              <w:rPr>
                <w:color w:val="000000"/>
                <w:szCs w:val="18"/>
              </w:rPr>
            </w:pPr>
            <w:r>
              <w:rPr>
                <w:rFonts w:hint="eastAsia"/>
                <w:color w:val="auto"/>
                <w:szCs w:val="18"/>
              </w:rPr>
              <w:t>A</w:t>
            </w:r>
            <w:r>
              <w:rPr>
                <w:color w:val="auto"/>
                <w:szCs w:val="18"/>
              </w:rPr>
              <w:t>ttached sheet 3</w:t>
            </w:r>
            <w:r w:rsidRPr="008D151E">
              <w:rPr>
                <w:color w:val="auto"/>
                <w:szCs w:val="18"/>
              </w:rPr>
              <w:t>: C</w:t>
            </w:r>
            <w:r w:rsidRPr="008D151E">
              <w:rPr>
                <w:color w:val="000000"/>
                <w:szCs w:val="18"/>
              </w:rPr>
              <w:t>.</w:t>
            </w:r>
            <w:r>
              <w:rPr>
                <w:color w:val="000000"/>
                <w:szCs w:val="18"/>
              </w:rPr>
              <w:t xml:space="preserve"> Computer System</w:t>
            </w:r>
            <w:r w:rsidRPr="008D151E">
              <w:rPr>
                <w:color w:val="000000"/>
                <w:szCs w:val="18"/>
              </w:rPr>
              <w:t xml:space="preserve"> (</w:t>
            </w:r>
            <w:r w:rsidRPr="008D151E">
              <w:rPr>
                <w:color w:val="auto"/>
                <w:szCs w:val="18"/>
              </w:rPr>
              <w:t>Battery Management System</w:t>
            </w:r>
            <w:r w:rsidRPr="00F55CF8">
              <w:rPr>
                <w:color w:val="000000"/>
                <w:szCs w:val="18"/>
              </w:rPr>
              <w:t>)</w:t>
            </w:r>
            <w:r w:rsidRPr="008D151E">
              <w:rPr>
                <w:color w:val="000000"/>
                <w:szCs w:val="18"/>
                <w:vertAlign w:val="superscript"/>
              </w:rPr>
              <w:t>5</w:t>
            </w:r>
          </w:p>
        </w:tc>
      </w:tr>
      <w:tr w:rsidR="00DE7D91" w:rsidRPr="006C07E1" w14:paraId="29A39A9B" w14:textId="77777777" w:rsidTr="00DE7D91">
        <w:trPr>
          <w:cantSplit/>
          <w:trHeight w:val="703"/>
        </w:trPr>
        <w:tc>
          <w:tcPr>
            <w:tcW w:w="3496" w:type="dxa"/>
            <w:tcBorders>
              <w:top w:val="single" w:sz="4" w:space="0" w:color="auto"/>
              <w:bottom w:val="single" w:sz="6" w:space="0" w:color="auto"/>
              <w:right w:val="single" w:sz="6" w:space="0" w:color="auto"/>
            </w:tcBorders>
            <w:vAlign w:val="center"/>
          </w:tcPr>
          <w:p w14:paraId="3D5A064C" w14:textId="19D12576" w:rsidR="00DE7D91" w:rsidRPr="00795E5F" w:rsidRDefault="00DE7D91" w:rsidP="00226DF4">
            <w:pPr>
              <w:pStyle w:val="32"/>
              <w:rPr>
                <w:color w:val="auto"/>
                <w:szCs w:val="18"/>
              </w:rPr>
            </w:pPr>
            <w:r>
              <w:rPr>
                <w:rFonts w:hint="eastAsia"/>
                <w:color w:val="auto"/>
                <w:szCs w:val="18"/>
              </w:rPr>
              <w:t>O</w:t>
            </w:r>
            <w:r>
              <w:rPr>
                <w:color w:val="auto"/>
                <w:szCs w:val="18"/>
              </w:rPr>
              <w:t>ther Documents</w:t>
            </w:r>
          </w:p>
        </w:tc>
        <w:tc>
          <w:tcPr>
            <w:tcW w:w="6427" w:type="dxa"/>
            <w:tcBorders>
              <w:top w:val="single" w:sz="6" w:space="0" w:color="auto"/>
              <w:left w:val="single" w:sz="6" w:space="0" w:color="auto"/>
              <w:bottom w:val="single" w:sz="6" w:space="0" w:color="auto"/>
            </w:tcBorders>
            <w:shd w:val="clear" w:color="auto" w:fill="auto"/>
            <w:vAlign w:val="center"/>
          </w:tcPr>
          <w:p w14:paraId="41B075CA" w14:textId="77777777" w:rsidR="00DE7D91" w:rsidRPr="006C07E1" w:rsidRDefault="00DE7D91" w:rsidP="00A85554">
            <w:pPr>
              <w:pStyle w:val="32"/>
              <w:rPr>
                <w:color w:val="auto"/>
                <w:szCs w:val="18"/>
              </w:rPr>
            </w:pPr>
          </w:p>
        </w:tc>
      </w:tr>
      <w:tr w:rsidR="00A85554" w:rsidRPr="006C07E1" w14:paraId="3D498BCB" w14:textId="77777777" w:rsidTr="008D589A">
        <w:trPr>
          <w:cantSplit/>
          <w:trHeight w:val="595"/>
        </w:trPr>
        <w:tc>
          <w:tcPr>
            <w:tcW w:w="3496" w:type="dxa"/>
            <w:tcBorders>
              <w:top w:val="single" w:sz="6" w:space="0" w:color="auto"/>
              <w:bottom w:val="single" w:sz="6" w:space="0" w:color="auto"/>
              <w:right w:val="single" w:sz="6" w:space="0" w:color="auto"/>
            </w:tcBorders>
            <w:vAlign w:val="center"/>
          </w:tcPr>
          <w:p w14:paraId="3F2B6582" w14:textId="2B003E0A" w:rsidR="001105CF" w:rsidRPr="00795E5F" w:rsidRDefault="00226DF4" w:rsidP="00DE0EA3">
            <w:pPr>
              <w:pStyle w:val="32"/>
              <w:jc w:val="left"/>
              <w:rPr>
                <w:color w:val="auto"/>
                <w:szCs w:val="18"/>
              </w:rPr>
            </w:pPr>
            <w:r>
              <w:rPr>
                <w:color w:val="auto"/>
                <w:szCs w:val="18"/>
              </w:rPr>
              <w:t xml:space="preserve">Apply to </w:t>
            </w:r>
            <w:r w:rsidR="00DE0EA3">
              <w:rPr>
                <w:color w:val="auto"/>
                <w:szCs w:val="18"/>
              </w:rPr>
              <w:t>“</w:t>
            </w:r>
            <w:r>
              <w:rPr>
                <w:color w:val="auto"/>
                <w:szCs w:val="18"/>
              </w:rPr>
              <w:t xml:space="preserve">Approval of Use of </w:t>
            </w:r>
            <w:r w:rsidR="00794338">
              <w:rPr>
                <w:color w:val="auto"/>
                <w:szCs w:val="18"/>
              </w:rPr>
              <w:t xml:space="preserve">Computer System for </w:t>
            </w:r>
            <w:r w:rsidR="001105CF">
              <w:rPr>
                <w:rFonts w:hint="eastAsia"/>
                <w:color w:val="auto"/>
                <w:szCs w:val="18"/>
              </w:rPr>
              <w:t>BMS (Battery Management System)</w:t>
            </w:r>
            <w:r w:rsidR="00DE0EA3">
              <w:rPr>
                <w:color w:val="auto"/>
                <w:szCs w:val="18"/>
              </w:rPr>
              <w:t>”</w:t>
            </w:r>
            <w:r w:rsidR="001105CF" w:rsidRPr="001105CF">
              <w:rPr>
                <w:rFonts w:hint="eastAsia"/>
                <w:color w:val="auto"/>
                <w:szCs w:val="18"/>
                <w:vertAlign w:val="superscript"/>
              </w:rPr>
              <w:t>4</w:t>
            </w:r>
          </w:p>
        </w:tc>
        <w:tc>
          <w:tcPr>
            <w:tcW w:w="6427" w:type="dxa"/>
            <w:tcBorders>
              <w:top w:val="single" w:sz="6" w:space="0" w:color="auto"/>
              <w:left w:val="single" w:sz="6" w:space="0" w:color="auto"/>
              <w:bottom w:val="single" w:sz="6" w:space="0" w:color="auto"/>
            </w:tcBorders>
            <w:vAlign w:val="center"/>
          </w:tcPr>
          <w:p w14:paraId="7EE1F38E" w14:textId="06237662" w:rsidR="00A85554" w:rsidRPr="002564F3" w:rsidRDefault="00000000" w:rsidP="002564F3">
            <w:pPr>
              <w:pStyle w:val="32"/>
              <w:jc w:val="center"/>
              <w:rPr>
                <w:color w:val="auto"/>
                <w:szCs w:val="18"/>
              </w:rPr>
            </w:pPr>
            <w:sdt>
              <w:sdtPr>
                <w:rPr>
                  <w:rFonts w:hint="eastAsia"/>
                  <w:color w:val="auto"/>
                  <w:szCs w:val="18"/>
                </w:rPr>
                <w:id w:val="844137844"/>
                <w14:checkbox>
                  <w14:checked w14:val="0"/>
                  <w14:checkedState w14:val="2612" w14:font="ＭＳ ゴシック"/>
                  <w14:uncheckedState w14:val="2610" w14:font="ＭＳ ゴシック"/>
                </w14:checkbox>
              </w:sdtPr>
              <w:sdtContent>
                <w:r w:rsidR="002564F3" w:rsidRPr="002564F3">
                  <w:rPr>
                    <w:rFonts w:ascii="ＭＳ ゴシック" w:eastAsia="ＭＳ ゴシック" w:hAnsi="ＭＳ ゴシック" w:hint="eastAsia"/>
                    <w:color w:val="auto"/>
                    <w:szCs w:val="18"/>
                  </w:rPr>
                  <w:t>☐</w:t>
                </w:r>
              </w:sdtContent>
            </w:sdt>
            <w:r w:rsidR="001105CF" w:rsidRPr="002564F3">
              <w:rPr>
                <w:rFonts w:hint="eastAsia"/>
                <w:color w:val="auto"/>
                <w:szCs w:val="18"/>
              </w:rPr>
              <w:t xml:space="preserve"> </w:t>
            </w:r>
            <w:r w:rsidR="00226DF4" w:rsidRPr="002564F3">
              <w:rPr>
                <w:rFonts w:hint="eastAsia"/>
                <w:color w:val="auto"/>
                <w:szCs w:val="18"/>
              </w:rPr>
              <w:t>Y</w:t>
            </w:r>
            <w:r w:rsidR="00226DF4" w:rsidRPr="002564F3">
              <w:rPr>
                <w:color w:val="auto"/>
                <w:szCs w:val="18"/>
              </w:rPr>
              <w:t>es</w:t>
            </w:r>
            <w:r w:rsidR="001105CF" w:rsidRPr="002564F3">
              <w:rPr>
                <w:rFonts w:hint="eastAsia"/>
                <w:color w:val="auto"/>
                <w:szCs w:val="18"/>
              </w:rPr>
              <w:t xml:space="preserve"> </w:t>
            </w:r>
            <w:r w:rsidR="001105CF" w:rsidRPr="002564F3">
              <w:rPr>
                <w:color w:val="auto"/>
                <w:szCs w:val="18"/>
              </w:rPr>
              <w:t xml:space="preserve">                     </w:t>
            </w:r>
            <w:r w:rsidR="001105CF" w:rsidRPr="002564F3">
              <w:rPr>
                <w:rFonts w:hint="eastAsia"/>
                <w:color w:val="auto"/>
                <w:szCs w:val="18"/>
              </w:rPr>
              <w:t xml:space="preserve">　</w:t>
            </w:r>
            <w:sdt>
              <w:sdtPr>
                <w:rPr>
                  <w:rFonts w:hint="eastAsia"/>
                  <w:color w:val="auto"/>
                  <w:szCs w:val="18"/>
                </w:rPr>
                <w:id w:val="-1035034812"/>
                <w14:checkbox>
                  <w14:checked w14:val="0"/>
                  <w14:checkedState w14:val="2612" w14:font="ＭＳ ゴシック"/>
                  <w14:uncheckedState w14:val="2610" w14:font="ＭＳ ゴシック"/>
                </w14:checkbox>
              </w:sdtPr>
              <w:sdtContent>
                <w:r w:rsidR="00534640" w:rsidRPr="002564F3">
                  <w:rPr>
                    <w:rFonts w:ascii="ＭＳ ゴシック" w:eastAsia="ＭＳ ゴシック" w:hAnsi="ＭＳ ゴシック" w:hint="eastAsia"/>
                    <w:color w:val="auto"/>
                    <w:szCs w:val="18"/>
                  </w:rPr>
                  <w:t>☐</w:t>
                </w:r>
              </w:sdtContent>
            </w:sdt>
            <w:r w:rsidR="001105CF" w:rsidRPr="002564F3">
              <w:rPr>
                <w:rFonts w:hint="eastAsia"/>
                <w:color w:val="auto"/>
                <w:szCs w:val="18"/>
              </w:rPr>
              <w:t xml:space="preserve"> </w:t>
            </w:r>
            <w:r w:rsidR="00226DF4" w:rsidRPr="002564F3">
              <w:rPr>
                <w:rFonts w:hint="eastAsia"/>
                <w:color w:val="auto"/>
                <w:szCs w:val="18"/>
              </w:rPr>
              <w:t>N</w:t>
            </w:r>
            <w:r w:rsidR="00226DF4" w:rsidRPr="002564F3">
              <w:rPr>
                <w:color w:val="auto"/>
                <w:szCs w:val="18"/>
              </w:rPr>
              <w:t>o</w:t>
            </w:r>
          </w:p>
        </w:tc>
      </w:tr>
      <w:tr w:rsidR="00A85554" w:rsidRPr="006C07E1" w14:paraId="2392CF00" w14:textId="77777777" w:rsidTr="008D589A">
        <w:trPr>
          <w:cantSplit/>
          <w:trHeight w:val="569"/>
        </w:trPr>
        <w:tc>
          <w:tcPr>
            <w:tcW w:w="3496" w:type="dxa"/>
            <w:vMerge w:val="restart"/>
            <w:tcBorders>
              <w:top w:val="single" w:sz="6" w:space="0" w:color="auto"/>
              <w:right w:val="single" w:sz="6" w:space="0" w:color="auto"/>
            </w:tcBorders>
            <w:vAlign w:val="center"/>
          </w:tcPr>
          <w:p w14:paraId="6A3FD10E" w14:textId="6C211BE5" w:rsidR="00A85554" w:rsidRPr="00795E5F" w:rsidRDefault="009D0A78" w:rsidP="009D0A78">
            <w:pPr>
              <w:pStyle w:val="32"/>
              <w:rPr>
                <w:color w:val="auto"/>
                <w:szCs w:val="18"/>
              </w:rPr>
            </w:pPr>
            <w:r>
              <w:rPr>
                <w:color w:val="auto"/>
                <w:szCs w:val="18"/>
              </w:rPr>
              <w:t>Where to Contact</w:t>
            </w:r>
          </w:p>
        </w:tc>
        <w:tc>
          <w:tcPr>
            <w:tcW w:w="6427" w:type="dxa"/>
            <w:tcBorders>
              <w:top w:val="single" w:sz="6" w:space="0" w:color="auto"/>
              <w:left w:val="single" w:sz="6" w:space="0" w:color="auto"/>
              <w:bottom w:val="single" w:sz="6" w:space="0" w:color="auto"/>
            </w:tcBorders>
            <w:vAlign w:val="center"/>
          </w:tcPr>
          <w:p w14:paraId="2D43F821" w14:textId="7A56E27B" w:rsidR="00A85554" w:rsidRPr="006C07E1" w:rsidRDefault="008D589A" w:rsidP="00A85554">
            <w:pPr>
              <w:pStyle w:val="32"/>
              <w:ind w:firstLineChars="100" w:firstLine="180"/>
              <w:rPr>
                <w:color w:val="auto"/>
                <w:szCs w:val="18"/>
              </w:rPr>
            </w:pPr>
            <w:r>
              <w:rPr>
                <w:color w:val="auto"/>
                <w:szCs w:val="18"/>
              </w:rPr>
              <w:t>Address:</w:t>
            </w:r>
            <w:r w:rsidR="00A85554">
              <w:rPr>
                <w:rFonts w:hint="eastAsia"/>
                <w:color w:val="auto"/>
                <w:szCs w:val="18"/>
              </w:rPr>
              <w:t xml:space="preserve">　　　　　　　　　　　　</w:t>
            </w:r>
            <w:r w:rsidR="00A85554">
              <w:rPr>
                <w:rFonts w:hint="eastAsia"/>
                <w:color w:val="auto"/>
                <w:szCs w:val="18"/>
              </w:rPr>
              <w:t xml:space="preserve">     </w:t>
            </w:r>
          </w:p>
        </w:tc>
      </w:tr>
      <w:tr w:rsidR="00A85554" w:rsidRPr="006C07E1" w14:paraId="6CE6365F" w14:textId="77777777" w:rsidTr="008D589A">
        <w:trPr>
          <w:cantSplit/>
          <w:trHeight w:val="509"/>
        </w:trPr>
        <w:tc>
          <w:tcPr>
            <w:tcW w:w="3496" w:type="dxa"/>
            <w:vMerge/>
            <w:tcBorders>
              <w:right w:val="single" w:sz="6" w:space="0" w:color="auto"/>
            </w:tcBorders>
            <w:vAlign w:val="center"/>
          </w:tcPr>
          <w:p w14:paraId="521BF1A4" w14:textId="77777777" w:rsidR="00A85554" w:rsidRDefault="00A85554" w:rsidP="00A85554">
            <w:pPr>
              <w:pStyle w:val="32"/>
              <w:jc w:val="center"/>
              <w:rPr>
                <w:color w:val="auto"/>
                <w:szCs w:val="18"/>
              </w:rPr>
            </w:pPr>
          </w:p>
        </w:tc>
        <w:tc>
          <w:tcPr>
            <w:tcW w:w="6427" w:type="dxa"/>
            <w:tcBorders>
              <w:top w:val="single" w:sz="6" w:space="0" w:color="auto"/>
              <w:left w:val="single" w:sz="6" w:space="0" w:color="auto"/>
              <w:bottom w:val="single" w:sz="6" w:space="0" w:color="auto"/>
            </w:tcBorders>
            <w:vAlign w:val="center"/>
          </w:tcPr>
          <w:p w14:paraId="1511F4BA" w14:textId="25DE98FE" w:rsidR="00A85554" w:rsidRPr="00911019" w:rsidRDefault="00A85554" w:rsidP="00A85554">
            <w:pPr>
              <w:pStyle w:val="32"/>
              <w:ind w:firstLineChars="100" w:firstLine="180"/>
              <w:rPr>
                <w:iCs/>
                <w:color w:val="auto"/>
                <w:szCs w:val="18"/>
              </w:rPr>
            </w:pPr>
            <w:r w:rsidRPr="00911019">
              <w:rPr>
                <w:rFonts w:hint="eastAsia"/>
                <w:iCs/>
                <w:color w:val="auto"/>
                <w:szCs w:val="18"/>
              </w:rPr>
              <w:t>Tel.</w:t>
            </w:r>
            <w:r w:rsidR="00E57531" w:rsidRPr="00911019">
              <w:rPr>
                <w:iCs/>
                <w:color w:val="auto"/>
                <w:szCs w:val="18"/>
              </w:rPr>
              <w:t>:</w:t>
            </w:r>
            <w:r w:rsidRPr="00911019">
              <w:rPr>
                <w:rFonts w:hint="eastAsia"/>
                <w:iCs/>
                <w:color w:val="auto"/>
                <w:szCs w:val="18"/>
              </w:rPr>
              <w:t xml:space="preserve">　　　　　　　　　　　</w:t>
            </w:r>
            <w:r w:rsidRPr="00911019">
              <w:rPr>
                <w:rFonts w:hint="eastAsia"/>
                <w:iCs/>
                <w:color w:val="auto"/>
                <w:szCs w:val="18"/>
              </w:rPr>
              <w:t>E-mail</w:t>
            </w:r>
            <w:r w:rsidR="00E57531" w:rsidRPr="00911019">
              <w:rPr>
                <w:iCs/>
                <w:color w:val="auto"/>
                <w:szCs w:val="18"/>
              </w:rPr>
              <w:t>:</w:t>
            </w:r>
          </w:p>
        </w:tc>
      </w:tr>
      <w:tr w:rsidR="00A85554" w:rsidRPr="006C07E1" w14:paraId="628BEB10" w14:textId="77777777" w:rsidTr="008D589A">
        <w:trPr>
          <w:cantSplit/>
          <w:trHeight w:val="504"/>
        </w:trPr>
        <w:tc>
          <w:tcPr>
            <w:tcW w:w="3496" w:type="dxa"/>
            <w:vMerge/>
            <w:tcBorders>
              <w:bottom w:val="single" w:sz="6" w:space="0" w:color="auto"/>
              <w:right w:val="single" w:sz="6" w:space="0" w:color="auto"/>
            </w:tcBorders>
            <w:vAlign w:val="center"/>
          </w:tcPr>
          <w:p w14:paraId="56C0BA32" w14:textId="77777777" w:rsidR="00A85554" w:rsidRDefault="00A85554" w:rsidP="00A85554">
            <w:pPr>
              <w:pStyle w:val="32"/>
              <w:jc w:val="center"/>
              <w:rPr>
                <w:color w:val="auto"/>
                <w:szCs w:val="18"/>
              </w:rPr>
            </w:pPr>
          </w:p>
        </w:tc>
        <w:tc>
          <w:tcPr>
            <w:tcW w:w="6427" w:type="dxa"/>
            <w:tcBorders>
              <w:top w:val="single" w:sz="6" w:space="0" w:color="auto"/>
              <w:left w:val="single" w:sz="6" w:space="0" w:color="auto"/>
              <w:bottom w:val="single" w:sz="6" w:space="0" w:color="auto"/>
            </w:tcBorders>
            <w:vAlign w:val="center"/>
          </w:tcPr>
          <w:p w14:paraId="3AB3E85B" w14:textId="1FE265F3" w:rsidR="00A85554" w:rsidRDefault="008D589A" w:rsidP="00A85554">
            <w:pPr>
              <w:pStyle w:val="32"/>
              <w:ind w:firstLineChars="100" w:firstLine="180"/>
              <w:rPr>
                <w:color w:val="auto"/>
                <w:szCs w:val="18"/>
              </w:rPr>
            </w:pPr>
            <w:r>
              <w:rPr>
                <w:rFonts w:hint="eastAsia"/>
                <w:color w:val="auto"/>
                <w:szCs w:val="18"/>
              </w:rPr>
              <w:t>N</w:t>
            </w:r>
            <w:r>
              <w:rPr>
                <w:color w:val="auto"/>
                <w:szCs w:val="18"/>
              </w:rPr>
              <w:t>ame of Sec. Dept</w:t>
            </w:r>
            <w:r w:rsidR="00A85554">
              <w:rPr>
                <w:rFonts w:hint="eastAsia"/>
                <w:color w:val="auto"/>
                <w:szCs w:val="18"/>
              </w:rPr>
              <w:t>：</w:t>
            </w:r>
          </w:p>
          <w:p w14:paraId="22E5BCE2" w14:textId="40FA8F86" w:rsidR="00A85554" w:rsidRPr="006C07E1" w:rsidRDefault="008D589A" w:rsidP="00A85554">
            <w:pPr>
              <w:pStyle w:val="32"/>
              <w:ind w:firstLineChars="100" w:firstLine="180"/>
              <w:rPr>
                <w:color w:val="auto"/>
                <w:szCs w:val="18"/>
              </w:rPr>
            </w:pPr>
            <w:r>
              <w:rPr>
                <w:rFonts w:hint="eastAsia"/>
                <w:color w:val="auto"/>
                <w:szCs w:val="18"/>
              </w:rPr>
              <w:t>N</w:t>
            </w:r>
            <w:r>
              <w:rPr>
                <w:color w:val="auto"/>
                <w:szCs w:val="18"/>
              </w:rPr>
              <w:t>ame of person in charge</w:t>
            </w:r>
            <w:r w:rsidR="00A85554">
              <w:rPr>
                <w:rFonts w:hint="eastAsia"/>
                <w:color w:val="auto"/>
                <w:szCs w:val="18"/>
              </w:rPr>
              <w:t>：</w:t>
            </w:r>
          </w:p>
        </w:tc>
      </w:tr>
      <w:tr w:rsidR="00A85554" w:rsidRPr="006C07E1" w14:paraId="6AA893FD" w14:textId="77777777" w:rsidTr="008C72F6">
        <w:trPr>
          <w:cantSplit/>
          <w:trHeight w:val="731"/>
        </w:trPr>
        <w:tc>
          <w:tcPr>
            <w:tcW w:w="3496" w:type="dxa"/>
            <w:tcBorders>
              <w:top w:val="single" w:sz="6" w:space="0" w:color="auto"/>
              <w:bottom w:val="single" w:sz="6" w:space="0" w:color="auto"/>
              <w:right w:val="single" w:sz="6" w:space="0" w:color="auto"/>
            </w:tcBorders>
            <w:vAlign w:val="center"/>
          </w:tcPr>
          <w:p w14:paraId="2CC5B129" w14:textId="59A34E16" w:rsidR="00A85554" w:rsidRPr="00795E5F" w:rsidRDefault="009D0A78" w:rsidP="009D0A78">
            <w:pPr>
              <w:pStyle w:val="32"/>
              <w:rPr>
                <w:color w:val="auto"/>
                <w:szCs w:val="18"/>
              </w:rPr>
            </w:pPr>
            <w:r>
              <w:rPr>
                <w:color w:val="auto"/>
                <w:szCs w:val="18"/>
              </w:rPr>
              <w:t>Remarks</w:t>
            </w:r>
          </w:p>
        </w:tc>
        <w:tc>
          <w:tcPr>
            <w:tcW w:w="6427" w:type="dxa"/>
            <w:tcBorders>
              <w:top w:val="single" w:sz="6" w:space="0" w:color="auto"/>
              <w:left w:val="single" w:sz="6" w:space="0" w:color="auto"/>
              <w:bottom w:val="single" w:sz="6" w:space="0" w:color="auto"/>
            </w:tcBorders>
            <w:vAlign w:val="center"/>
          </w:tcPr>
          <w:p w14:paraId="372A3E66" w14:textId="77777777" w:rsidR="00A85554" w:rsidRPr="006C07E1" w:rsidRDefault="00A85554" w:rsidP="00A85554">
            <w:pPr>
              <w:pStyle w:val="32"/>
              <w:rPr>
                <w:color w:val="auto"/>
                <w:szCs w:val="18"/>
              </w:rPr>
            </w:pPr>
          </w:p>
        </w:tc>
      </w:tr>
    </w:tbl>
    <w:p w14:paraId="7DC1C4AE" w14:textId="77777777" w:rsidR="00213F20" w:rsidRDefault="008D589A" w:rsidP="00465406">
      <w:pPr>
        <w:spacing w:line="200" w:lineRule="exact"/>
        <w:ind w:leftChars="86" w:left="851" w:hangingChars="372" w:hanging="670"/>
        <w:rPr>
          <w:sz w:val="18"/>
          <w:szCs w:val="18"/>
        </w:rPr>
      </w:pPr>
      <w:r>
        <w:rPr>
          <w:sz w:val="18"/>
          <w:szCs w:val="18"/>
        </w:rPr>
        <w:t>Note:</w:t>
      </w:r>
      <w:r w:rsidR="00DF3F1D">
        <w:rPr>
          <w:rFonts w:hint="eastAsia"/>
          <w:sz w:val="18"/>
          <w:szCs w:val="18"/>
        </w:rPr>
        <w:t xml:space="preserve"> </w:t>
      </w:r>
      <w:r w:rsidR="00465406">
        <w:rPr>
          <w:sz w:val="18"/>
          <w:szCs w:val="18"/>
        </w:rPr>
        <w:tab/>
      </w:r>
    </w:p>
    <w:p w14:paraId="60422EF2" w14:textId="07820FE7" w:rsidR="000A54F9" w:rsidRDefault="00213F20" w:rsidP="00213F20">
      <w:pPr>
        <w:tabs>
          <w:tab w:val="left" w:pos="426"/>
        </w:tabs>
        <w:spacing w:line="200" w:lineRule="exact"/>
        <w:ind w:left="1" w:hanging="1"/>
        <w:rPr>
          <w:sz w:val="18"/>
          <w:szCs w:val="18"/>
        </w:rPr>
      </w:pPr>
      <w:r>
        <w:rPr>
          <w:sz w:val="18"/>
          <w:szCs w:val="18"/>
        </w:rPr>
        <w:tab/>
      </w:r>
      <w:r>
        <w:rPr>
          <w:sz w:val="18"/>
          <w:szCs w:val="18"/>
        </w:rPr>
        <w:tab/>
      </w:r>
      <w:r w:rsidR="000A54F9" w:rsidRPr="000A54F9">
        <w:rPr>
          <w:rFonts w:hint="eastAsia"/>
          <w:sz w:val="18"/>
          <w:szCs w:val="18"/>
        </w:rPr>
        <w:t>1.</w:t>
      </w:r>
      <w:r w:rsidR="001105CF">
        <w:rPr>
          <w:rFonts w:hint="eastAsia"/>
          <w:sz w:val="18"/>
          <w:szCs w:val="18"/>
        </w:rPr>
        <w:t xml:space="preserve"> </w:t>
      </w:r>
      <w:r w:rsidR="00794338">
        <w:rPr>
          <w:rFonts w:hint="eastAsia"/>
          <w:sz w:val="18"/>
          <w:szCs w:val="18"/>
        </w:rPr>
        <w:t>I</w:t>
      </w:r>
      <w:r w:rsidR="00794338">
        <w:rPr>
          <w:sz w:val="18"/>
          <w:szCs w:val="18"/>
        </w:rPr>
        <w:t>n case space is in short, use separate sheets</w:t>
      </w:r>
      <w:r>
        <w:rPr>
          <w:sz w:val="18"/>
          <w:szCs w:val="18"/>
        </w:rPr>
        <w:t>.</w:t>
      </w:r>
    </w:p>
    <w:p w14:paraId="660FD22D" w14:textId="6716D108" w:rsidR="007C559C" w:rsidRDefault="00213F20" w:rsidP="00213F20">
      <w:pPr>
        <w:tabs>
          <w:tab w:val="left" w:pos="426"/>
        </w:tabs>
        <w:spacing w:line="200" w:lineRule="exact"/>
        <w:rPr>
          <w:sz w:val="18"/>
          <w:szCs w:val="18"/>
        </w:rPr>
      </w:pPr>
      <w:r>
        <w:rPr>
          <w:sz w:val="18"/>
          <w:szCs w:val="18"/>
        </w:rPr>
        <w:tab/>
      </w:r>
      <w:r w:rsidR="000A54F9">
        <w:rPr>
          <w:rFonts w:hint="eastAsia"/>
          <w:sz w:val="18"/>
          <w:szCs w:val="18"/>
        </w:rPr>
        <w:t>2.</w:t>
      </w:r>
      <w:r w:rsidR="001105CF">
        <w:rPr>
          <w:rFonts w:hint="eastAsia"/>
          <w:sz w:val="18"/>
          <w:szCs w:val="18"/>
        </w:rPr>
        <w:t xml:space="preserve"> </w:t>
      </w:r>
      <w:r w:rsidR="00794338">
        <w:rPr>
          <w:rFonts w:hint="eastAsia"/>
          <w:sz w:val="18"/>
          <w:szCs w:val="18"/>
        </w:rPr>
        <w:t>C</w:t>
      </w:r>
      <w:r w:rsidR="00794338">
        <w:rPr>
          <w:sz w:val="18"/>
          <w:szCs w:val="18"/>
        </w:rPr>
        <w:t>ross out with a straight line on unnecessary letter.</w:t>
      </w:r>
    </w:p>
    <w:p w14:paraId="07FF0781" w14:textId="59002A7C" w:rsidR="000A54F9" w:rsidRDefault="000A54F9" w:rsidP="00213F20">
      <w:pPr>
        <w:spacing w:line="200" w:lineRule="exact"/>
        <w:ind w:firstLineChars="236" w:firstLine="425"/>
        <w:rPr>
          <w:sz w:val="18"/>
          <w:szCs w:val="18"/>
        </w:rPr>
      </w:pPr>
      <w:r>
        <w:rPr>
          <w:rFonts w:hint="eastAsia"/>
          <w:sz w:val="18"/>
          <w:szCs w:val="18"/>
        </w:rPr>
        <w:t>3.</w:t>
      </w:r>
      <w:r w:rsidR="001105CF">
        <w:rPr>
          <w:rFonts w:hint="eastAsia"/>
          <w:sz w:val="18"/>
          <w:szCs w:val="18"/>
        </w:rPr>
        <w:t xml:space="preserve"> </w:t>
      </w:r>
      <w:r w:rsidR="00794338">
        <w:rPr>
          <w:rFonts w:hint="eastAsia"/>
          <w:sz w:val="18"/>
          <w:szCs w:val="18"/>
        </w:rPr>
        <w:t>T</w:t>
      </w:r>
      <w:r w:rsidR="00794338">
        <w:rPr>
          <w:sz w:val="18"/>
          <w:szCs w:val="18"/>
        </w:rPr>
        <w:t>he applicant is to be identical to the section of the manufacturer in charge of the equipment concerned.</w:t>
      </w:r>
    </w:p>
    <w:p w14:paraId="5DCF9CB4" w14:textId="7B6855E0" w:rsidR="00465406" w:rsidRDefault="00213F20" w:rsidP="00DE7D91">
      <w:pPr>
        <w:tabs>
          <w:tab w:val="left" w:pos="426"/>
        </w:tabs>
        <w:spacing w:line="200" w:lineRule="exact"/>
        <w:ind w:left="425" w:hanging="1"/>
        <w:rPr>
          <w:sz w:val="18"/>
          <w:szCs w:val="18"/>
        </w:rPr>
      </w:pPr>
      <w:r>
        <w:rPr>
          <w:sz w:val="18"/>
          <w:szCs w:val="18"/>
        </w:rPr>
        <w:tab/>
      </w:r>
      <w:r>
        <w:rPr>
          <w:sz w:val="18"/>
          <w:szCs w:val="18"/>
        </w:rPr>
        <w:tab/>
      </w:r>
      <w:r w:rsidR="001105CF">
        <w:rPr>
          <w:sz w:val="18"/>
          <w:szCs w:val="18"/>
        </w:rPr>
        <w:t xml:space="preserve">4. </w:t>
      </w:r>
      <w:r w:rsidR="00794338">
        <w:rPr>
          <w:sz w:val="18"/>
          <w:szCs w:val="18"/>
        </w:rPr>
        <w:t>Refer to the Part 8, Chapter 7 of “</w:t>
      </w:r>
      <w:r w:rsidR="00794338" w:rsidRPr="00794338">
        <w:rPr>
          <w:sz w:val="18"/>
          <w:szCs w:val="18"/>
        </w:rPr>
        <w:t xml:space="preserve">Guidance for the Approval and Type Approval of Materials and Equipment </w:t>
      </w:r>
      <w:r>
        <w:rPr>
          <w:sz w:val="18"/>
          <w:szCs w:val="18"/>
        </w:rPr>
        <w:tab/>
      </w:r>
      <w:r w:rsidR="00794338" w:rsidRPr="00794338">
        <w:rPr>
          <w:sz w:val="18"/>
          <w:szCs w:val="18"/>
        </w:rPr>
        <w:t>for Marine Use</w:t>
      </w:r>
      <w:r w:rsidR="00794338">
        <w:rPr>
          <w:sz w:val="18"/>
          <w:szCs w:val="18"/>
        </w:rPr>
        <w:t xml:space="preserve">” regarding </w:t>
      </w:r>
      <w:r>
        <w:rPr>
          <w:sz w:val="18"/>
          <w:szCs w:val="18"/>
        </w:rPr>
        <w:t xml:space="preserve">rules and </w:t>
      </w:r>
      <w:r w:rsidR="00794338">
        <w:rPr>
          <w:sz w:val="18"/>
          <w:szCs w:val="18"/>
        </w:rPr>
        <w:t xml:space="preserve">required documents for </w:t>
      </w:r>
      <w:r w:rsidR="006E6608">
        <w:rPr>
          <w:sz w:val="18"/>
          <w:szCs w:val="18"/>
        </w:rPr>
        <w:t>“</w:t>
      </w:r>
      <w:r w:rsidR="00794338">
        <w:rPr>
          <w:sz w:val="18"/>
          <w:szCs w:val="18"/>
        </w:rPr>
        <w:t>Approval of Use of Computer Based System</w:t>
      </w:r>
      <w:r w:rsidR="006E6608">
        <w:rPr>
          <w:sz w:val="18"/>
          <w:szCs w:val="18"/>
        </w:rPr>
        <w:t>”</w:t>
      </w:r>
      <w:r w:rsidR="00794338">
        <w:rPr>
          <w:sz w:val="18"/>
          <w:szCs w:val="18"/>
        </w:rPr>
        <w:t>.</w:t>
      </w:r>
      <w:r w:rsidR="00DE7D91">
        <w:rPr>
          <w:sz w:val="18"/>
          <w:szCs w:val="18"/>
        </w:rPr>
        <w:t xml:space="preserve"> In case don’t apply for “Approval of Use of Computer Based System”, drawing submission and shop test are to be required for each delivery in compliance with Annex 18.1.1 of NK Rule part D.</w:t>
      </w:r>
    </w:p>
    <w:p w14:paraId="00BB921E" w14:textId="082C0FD8" w:rsidR="008D151E" w:rsidRDefault="00213F20" w:rsidP="00213F20">
      <w:pPr>
        <w:tabs>
          <w:tab w:val="left" w:pos="426"/>
        </w:tabs>
        <w:spacing w:line="200" w:lineRule="exact"/>
        <w:ind w:left="1" w:hanging="1"/>
        <w:rPr>
          <w:sz w:val="18"/>
          <w:szCs w:val="18"/>
        </w:rPr>
      </w:pPr>
      <w:r>
        <w:rPr>
          <w:sz w:val="18"/>
          <w:szCs w:val="18"/>
        </w:rPr>
        <w:tab/>
      </w:r>
      <w:r>
        <w:rPr>
          <w:sz w:val="18"/>
          <w:szCs w:val="18"/>
        </w:rPr>
        <w:tab/>
      </w:r>
      <w:r w:rsidR="008D151E">
        <w:rPr>
          <w:rFonts w:hint="eastAsia"/>
          <w:sz w:val="18"/>
          <w:szCs w:val="18"/>
        </w:rPr>
        <w:t>5</w:t>
      </w:r>
      <w:r w:rsidR="008D151E">
        <w:rPr>
          <w:sz w:val="18"/>
          <w:szCs w:val="18"/>
        </w:rPr>
        <w:t xml:space="preserve">. </w:t>
      </w:r>
      <w:r w:rsidR="00794338">
        <w:rPr>
          <w:sz w:val="18"/>
          <w:szCs w:val="18"/>
        </w:rPr>
        <w:t xml:space="preserve">In case apply to </w:t>
      </w:r>
      <w:r w:rsidR="006E6608">
        <w:rPr>
          <w:sz w:val="18"/>
          <w:szCs w:val="18"/>
        </w:rPr>
        <w:t>“</w:t>
      </w:r>
      <w:r w:rsidR="00794338">
        <w:rPr>
          <w:sz w:val="18"/>
          <w:szCs w:val="18"/>
        </w:rPr>
        <w:t>Approval of Use of Computer</w:t>
      </w:r>
      <w:r>
        <w:rPr>
          <w:sz w:val="18"/>
          <w:szCs w:val="18"/>
        </w:rPr>
        <w:t xml:space="preserve"> Based</w:t>
      </w:r>
      <w:r w:rsidR="00794338">
        <w:rPr>
          <w:sz w:val="18"/>
          <w:szCs w:val="18"/>
        </w:rPr>
        <w:t xml:space="preserve"> System</w:t>
      </w:r>
      <w:r w:rsidR="006E6608">
        <w:rPr>
          <w:sz w:val="18"/>
          <w:szCs w:val="18"/>
        </w:rPr>
        <w:t>”</w:t>
      </w:r>
      <w:r>
        <w:rPr>
          <w:sz w:val="18"/>
          <w:szCs w:val="18"/>
        </w:rPr>
        <w:t xml:space="preserve"> for </w:t>
      </w:r>
      <w:r w:rsidR="008D151E">
        <w:rPr>
          <w:rFonts w:hint="eastAsia"/>
          <w:sz w:val="18"/>
          <w:szCs w:val="18"/>
        </w:rPr>
        <w:t>BMS</w:t>
      </w:r>
      <w:r>
        <w:rPr>
          <w:sz w:val="18"/>
          <w:szCs w:val="18"/>
        </w:rPr>
        <w:t xml:space="preserve"> simultaneously.</w:t>
      </w:r>
    </w:p>
    <w:p w14:paraId="36E12B84" w14:textId="15EDFFDD" w:rsidR="002A401B" w:rsidRDefault="002A401B" w:rsidP="00465406">
      <w:r>
        <w:br w:type="page"/>
      </w:r>
      <w:r w:rsidR="00DE7D91">
        <w:rPr>
          <w:rFonts w:hint="eastAsia"/>
          <w:sz w:val="20"/>
        </w:rPr>
        <w:lastRenderedPageBreak/>
        <w:t>F</w:t>
      </w:r>
      <w:r w:rsidR="00DE7D91">
        <w:rPr>
          <w:sz w:val="20"/>
        </w:rPr>
        <w:t xml:space="preserve">orm </w:t>
      </w:r>
      <w:r w:rsidRPr="001105CF">
        <w:rPr>
          <w:rFonts w:hint="eastAsia"/>
          <w:sz w:val="20"/>
        </w:rPr>
        <w:t>7-</w:t>
      </w:r>
      <w:r w:rsidRPr="001105CF">
        <w:rPr>
          <w:sz w:val="20"/>
        </w:rPr>
        <w:t>9</w:t>
      </w:r>
      <w:r>
        <w:rPr>
          <w:sz w:val="20"/>
        </w:rPr>
        <w:t xml:space="preserve"> (</w:t>
      </w:r>
      <w:r w:rsidR="00DE7D91">
        <w:rPr>
          <w:rFonts w:hint="eastAsia"/>
        </w:rPr>
        <w:t>A</w:t>
      </w:r>
      <w:r w:rsidR="00DE7D91">
        <w:t xml:space="preserve">ttached sheet </w:t>
      </w:r>
      <w:r>
        <w:rPr>
          <w:rFonts w:hint="eastAsia"/>
        </w:rPr>
        <w:t>1</w:t>
      </w:r>
      <w:r>
        <w:t>)</w:t>
      </w:r>
    </w:p>
    <w:p w14:paraId="667D7535" w14:textId="77777777" w:rsidR="00DE7D91" w:rsidRDefault="00DE7D91" w:rsidP="00465406"/>
    <w:tbl>
      <w:tblPr>
        <w:tblW w:w="9634" w:type="dxa"/>
        <w:tblInd w:w="104" w:type="dxa"/>
        <w:tblCellMar>
          <w:left w:w="99" w:type="dxa"/>
          <w:right w:w="99" w:type="dxa"/>
        </w:tblCellMar>
        <w:tblLook w:val="04A0" w:firstRow="1" w:lastRow="0" w:firstColumn="1" w:lastColumn="0" w:noHBand="0" w:noVBand="1"/>
      </w:tblPr>
      <w:tblGrid>
        <w:gridCol w:w="4106"/>
        <w:gridCol w:w="3260"/>
        <w:gridCol w:w="2268"/>
      </w:tblGrid>
      <w:tr w:rsidR="00F55CF8" w:rsidRPr="00DE7D91" w14:paraId="35FCCE51" w14:textId="77777777" w:rsidTr="00C77F96">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7D2C1C7" w14:textId="6070B73D" w:rsidR="006E6608" w:rsidRPr="00DE7D91" w:rsidRDefault="00F55CF8" w:rsidP="00F55CF8">
            <w:pPr>
              <w:widowControl/>
              <w:adjustRightInd/>
              <w:spacing w:line="240" w:lineRule="auto"/>
              <w:jc w:val="center"/>
              <w:textAlignment w:val="auto"/>
              <w:rPr>
                <w:rFonts w:ascii="Times New Roman" w:eastAsia="ＭＳ Ｐゴシック" w:hAnsi="Times New Roman"/>
                <w:color w:val="000000"/>
                <w:sz w:val="18"/>
                <w:szCs w:val="18"/>
              </w:rPr>
            </w:pPr>
            <w:r w:rsidRPr="00DE7D91">
              <w:rPr>
                <w:rFonts w:ascii="Times New Roman" w:eastAsia="游ゴシック" w:hAnsi="Times New Roman"/>
                <w:color w:val="000000"/>
                <w:sz w:val="18"/>
                <w:szCs w:val="18"/>
              </w:rPr>
              <w:t xml:space="preserve">A. </w:t>
            </w:r>
            <w:r w:rsidR="008857F2" w:rsidRPr="00DE7D91">
              <w:rPr>
                <w:rFonts w:ascii="Times New Roman" w:eastAsia="游ゴシック" w:hAnsi="Times New Roman"/>
                <w:color w:val="000000"/>
                <w:sz w:val="18"/>
                <w:szCs w:val="18"/>
              </w:rPr>
              <w:t>Li-ion Battery System</w:t>
            </w:r>
            <w:r w:rsidR="00436E33" w:rsidRPr="00DE7D91">
              <w:rPr>
                <w:rFonts w:ascii="Times New Roman" w:eastAsia="游ゴシック" w:hAnsi="Times New Roman"/>
                <w:color w:val="000000"/>
                <w:sz w:val="18"/>
                <w:szCs w:val="18"/>
              </w:rPr>
              <w:t xml:space="preserve"> </w:t>
            </w:r>
            <w:r w:rsidR="00436E33">
              <w:rPr>
                <w:rFonts w:ascii="Times New Roman" w:eastAsia="游ゴシック" w:hAnsi="Times New Roman" w:hint="eastAsia"/>
                <w:color w:val="000000"/>
                <w:sz w:val="18"/>
                <w:szCs w:val="18"/>
                <w:vertAlign w:val="superscript"/>
              </w:rPr>
              <w:t>6</w:t>
            </w:r>
          </w:p>
          <w:p w14:paraId="774F3DA5" w14:textId="24E24737" w:rsidR="00F55CF8" w:rsidRPr="00DE7D91" w:rsidRDefault="004C6C88" w:rsidP="00F55CF8">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ＭＳ Ｐゴシック" w:hAnsi="Times New Roman"/>
                <w:color w:val="000000"/>
                <w:sz w:val="18"/>
                <w:szCs w:val="18"/>
              </w:rPr>
              <w:t>(9.2.1</w:t>
            </w:r>
            <w:r w:rsidR="006E6608" w:rsidRPr="00DE7D91">
              <w:rPr>
                <w:rFonts w:ascii="Times New Roman" w:eastAsia="ＭＳ Ｐゴシック" w:hAnsi="Times New Roman"/>
                <w:color w:val="000000"/>
                <w:sz w:val="18"/>
                <w:szCs w:val="18"/>
              </w:rPr>
              <w:t>,</w:t>
            </w:r>
            <w:r w:rsidR="00213F20" w:rsidRPr="00DE7D91">
              <w:rPr>
                <w:rFonts w:ascii="Times New Roman" w:hAnsi="Times New Roman"/>
                <w:sz w:val="18"/>
                <w:szCs w:val="18"/>
              </w:rPr>
              <w:t xml:space="preserve"> Part 9, Chapter 7 of “Guidance for the Approval and Type Approval of Materials and Equipment for Marine Use”</w:t>
            </w:r>
            <w:r w:rsidRPr="00DE7D91">
              <w:rPr>
                <w:rFonts w:ascii="Times New Roman" w:eastAsia="ＭＳ Ｐゴシック" w:hAnsi="Times New Roman"/>
                <w:color w:val="000000"/>
                <w:sz w:val="18"/>
                <w:szCs w:val="18"/>
              </w:rPr>
              <w:t>)</w:t>
            </w:r>
          </w:p>
        </w:tc>
      </w:tr>
      <w:tr w:rsidR="00F55CF8" w:rsidRPr="00DE7D91" w14:paraId="32F01287" w14:textId="77777777" w:rsidTr="00C77F96">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3E83B824" w14:textId="6D557549" w:rsidR="00F55CF8" w:rsidRPr="00DE7D91" w:rsidRDefault="00226DF4" w:rsidP="00C961A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Documents need to be submitted</w:t>
            </w:r>
          </w:p>
        </w:tc>
        <w:tc>
          <w:tcPr>
            <w:tcW w:w="3260" w:type="dxa"/>
            <w:tcBorders>
              <w:top w:val="single" w:sz="4" w:space="0" w:color="auto"/>
              <w:left w:val="nil"/>
              <w:bottom w:val="single" w:sz="4" w:space="0" w:color="auto"/>
              <w:right w:val="single" w:sz="4" w:space="0" w:color="auto"/>
            </w:tcBorders>
            <w:shd w:val="clear" w:color="000000" w:fill="DEEAF6"/>
            <w:noWrap/>
            <w:vAlign w:val="center"/>
            <w:hideMark/>
          </w:tcPr>
          <w:p w14:paraId="5E3C1830" w14:textId="6C0E24B9" w:rsidR="00F55CF8" w:rsidRPr="00DE7D91" w:rsidRDefault="00226DF4" w:rsidP="00C961A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4278E4D8" w14:textId="3BF06E76" w:rsidR="00F55CF8" w:rsidRPr="00DE7D91" w:rsidRDefault="00226DF4" w:rsidP="00C961A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No.</w:t>
            </w:r>
          </w:p>
        </w:tc>
      </w:tr>
      <w:tr w:rsidR="00F55CF8" w:rsidRPr="00DE7D91" w14:paraId="0AC7F7D3"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0399A3" w14:textId="3DE499E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(1)(a) </w:t>
            </w:r>
            <w:r w:rsidR="00226DF4" w:rsidRPr="00DE7D91">
              <w:rPr>
                <w:rFonts w:ascii="Times New Roman" w:eastAsia="游ゴシック" w:hAnsi="Times New Roman"/>
                <w:color w:val="000000"/>
                <w:sz w:val="18"/>
                <w:szCs w:val="18"/>
              </w:rPr>
              <w:t xml:space="preserve">Specification for Li-ion </w:t>
            </w:r>
            <w:r w:rsidR="004978C8" w:rsidRPr="00DE7D91">
              <w:rPr>
                <w:rFonts w:ascii="Times New Roman" w:eastAsia="游ゴシック" w:hAnsi="Times New Roman"/>
                <w:color w:val="000000"/>
                <w:sz w:val="18"/>
                <w:szCs w:val="18"/>
              </w:rPr>
              <w:t>b</w:t>
            </w:r>
            <w:r w:rsidR="00226DF4" w:rsidRPr="00DE7D91">
              <w:rPr>
                <w:rFonts w:ascii="Times New Roman" w:eastAsia="游ゴシック" w:hAnsi="Times New Roman"/>
                <w:color w:val="000000"/>
                <w:sz w:val="18"/>
                <w:szCs w:val="18"/>
              </w:rPr>
              <w:t xml:space="preserve">attery </w:t>
            </w:r>
            <w:r w:rsidR="004978C8" w:rsidRPr="00DE7D91">
              <w:rPr>
                <w:rFonts w:ascii="Times New Roman" w:eastAsia="游ゴシック" w:hAnsi="Times New Roman"/>
                <w:color w:val="000000"/>
                <w:sz w:val="18"/>
                <w:szCs w:val="18"/>
              </w:rPr>
              <w:t>s</w:t>
            </w:r>
            <w:r w:rsidR="00226DF4" w:rsidRPr="00DE7D91">
              <w:rPr>
                <w:rFonts w:ascii="Times New Roman" w:eastAsia="游ゴシック" w:hAnsi="Times New Roman"/>
                <w:color w:val="000000"/>
                <w:sz w:val="18"/>
                <w:szCs w:val="18"/>
              </w:rPr>
              <w:t>ystem</w:t>
            </w:r>
          </w:p>
        </w:tc>
        <w:tc>
          <w:tcPr>
            <w:tcW w:w="3260" w:type="dxa"/>
            <w:tcBorders>
              <w:top w:val="nil"/>
              <w:left w:val="nil"/>
              <w:bottom w:val="single" w:sz="4" w:space="0" w:color="auto"/>
              <w:right w:val="single" w:sz="4" w:space="0" w:color="auto"/>
            </w:tcBorders>
            <w:shd w:val="clear" w:color="auto" w:fill="auto"/>
            <w:noWrap/>
            <w:vAlign w:val="center"/>
            <w:hideMark/>
          </w:tcPr>
          <w:p w14:paraId="0829DED4"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5631F9"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0E8E6A95"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47B0F61" w14:textId="1BE88741"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(1)(b) </w:t>
            </w:r>
            <w:r w:rsidR="008857F2" w:rsidRPr="00DE7D91">
              <w:rPr>
                <w:rFonts w:ascii="Times New Roman" w:eastAsia="游ゴシック" w:hAnsi="Times New Roman"/>
                <w:color w:val="000000"/>
                <w:sz w:val="18"/>
                <w:szCs w:val="18"/>
              </w:rPr>
              <w:t xml:space="preserve">System </w:t>
            </w:r>
            <w:r w:rsidR="004978C8" w:rsidRPr="00DE7D91">
              <w:rPr>
                <w:rFonts w:ascii="Times New Roman" w:eastAsia="游ゴシック" w:hAnsi="Times New Roman"/>
                <w:color w:val="000000"/>
                <w:sz w:val="18"/>
                <w:szCs w:val="18"/>
              </w:rPr>
              <w:t>d</w:t>
            </w:r>
            <w:r w:rsidR="008857F2" w:rsidRPr="00DE7D91">
              <w:rPr>
                <w:rFonts w:ascii="Times New Roman" w:eastAsia="游ゴシック" w:hAnsi="Times New Roman"/>
                <w:color w:val="000000"/>
                <w:sz w:val="18"/>
                <w:szCs w:val="18"/>
              </w:rPr>
              <w:t xml:space="preserve">iagram for Li-ion </w:t>
            </w:r>
            <w:r w:rsidR="004978C8" w:rsidRPr="00DE7D91">
              <w:rPr>
                <w:rFonts w:ascii="Times New Roman" w:eastAsia="游ゴシック" w:hAnsi="Times New Roman"/>
                <w:color w:val="000000"/>
                <w:sz w:val="18"/>
                <w:szCs w:val="18"/>
              </w:rPr>
              <w:t>b</w:t>
            </w:r>
            <w:r w:rsidR="008857F2" w:rsidRPr="00DE7D91">
              <w:rPr>
                <w:rFonts w:ascii="Times New Roman" w:eastAsia="游ゴシック" w:hAnsi="Times New Roman"/>
                <w:color w:val="000000"/>
                <w:sz w:val="18"/>
                <w:szCs w:val="18"/>
              </w:rPr>
              <w:t xml:space="preserve">attery </w:t>
            </w:r>
            <w:r w:rsidR="004978C8" w:rsidRPr="00DE7D91">
              <w:rPr>
                <w:rFonts w:ascii="Times New Roman" w:eastAsia="游ゴシック" w:hAnsi="Times New Roman"/>
                <w:color w:val="000000"/>
                <w:sz w:val="18"/>
                <w:szCs w:val="18"/>
              </w:rPr>
              <w:t>s</w:t>
            </w:r>
            <w:r w:rsidR="008857F2" w:rsidRPr="00DE7D91">
              <w:rPr>
                <w:rFonts w:ascii="Times New Roman" w:eastAsia="游ゴシック" w:hAnsi="Times New Roman"/>
                <w:color w:val="000000"/>
                <w:sz w:val="18"/>
                <w:szCs w:val="18"/>
              </w:rPr>
              <w:t>ystem</w:t>
            </w:r>
          </w:p>
          <w:p w14:paraId="7009B8C7" w14:textId="20B9BF41" w:rsidR="00F55CF8" w:rsidRPr="00DE7D91" w:rsidRDefault="008857F2"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(inc. </w:t>
            </w:r>
            <w:r w:rsidR="004978C8" w:rsidRPr="00DE7D91">
              <w:rPr>
                <w:rFonts w:ascii="Times New Roman" w:eastAsia="游ゴシック" w:hAnsi="Times New Roman"/>
                <w:color w:val="000000"/>
                <w:sz w:val="18"/>
                <w:szCs w:val="18"/>
              </w:rPr>
              <w:t xml:space="preserve">descriptions </w:t>
            </w:r>
            <w:r w:rsidRPr="00DE7D91">
              <w:rPr>
                <w:rFonts w:ascii="Times New Roman" w:eastAsia="游ゴシック" w:hAnsi="Times New Roman"/>
                <w:color w:val="000000"/>
                <w:sz w:val="18"/>
                <w:szCs w:val="18"/>
              </w:rPr>
              <w:t>of cable sizes, types, materials, etc.</w:t>
            </w:r>
            <w:r w:rsidR="00F55CF8" w:rsidRPr="00DE7D91">
              <w:rPr>
                <w:rFonts w:ascii="Times New Roman" w:eastAsia="游ゴシック" w:hAnsi="Times New Roman"/>
                <w:color w:val="000000"/>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14:paraId="4002A181"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FFAAB67"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75440F04"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89B99A5" w14:textId="44D7210B"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(1)(c)</w:t>
            </w:r>
            <w:r w:rsidR="008857F2" w:rsidRPr="00DE7D91">
              <w:rPr>
                <w:rFonts w:ascii="Times New Roman" w:eastAsia="游ゴシック" w:hAnsi="Times New Roman"/>
                <w:color w:val="000000"/>
                <w:sz w:val="18"/>
                <w:szCs w:val="18"/>
              </w:rPr>
              <w:t xml:space="preserve"> Instruction manuals for the control functions of Li-ion battery systems</w:t>
            </w:r>
          </w:p>
        </w:tc>
        <w:tc>
          <w:tcPr>
            <w:tcW w:w="3260" w:type="dxa"/>
            <w:tcBorders>
              <w:top w:val="nil"/>
              <w:left w:val="nil"/>
              <w:bottom w:val="single" w:sz="4" w:space="0" w:color="auto"/>
              <w:right w:val="single" w:sz="4" w:space="0" w:color="auto"/>
            </w:tcBorders>
            <w:shd w:val="clear" w:color="auto" w:fill="auto"/>
            <w:noWrap/>
            <w:vAlign w:val="center"/>
            <w:hideMark/>
          </w:tcPr>
          <w:p w14:paraId="5461F54E"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D0C8B2D"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5C0A438E"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F010C35" w14:textId="079D9AC1"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(1)(d) </w:t>
            </w:r>
            <w:r w:rsidR="008857F2" w:rsidRPr="00DE7D91">
              <w:rPr>
                <w:rFonts w:ascii="Times New Roman" w:eastAsia="游ゴシック" w:hAnsi="Times New Roman"/>
                <w:color w:val="000000"/>
                <w:sz w:val="18"/>
                <w:szCs w:val="18"/>
              </w:rPr>
              <w:t>List of Items monitored and protected by BMS</w:t>
            </w:r>
          </w:p>
        </w:tc>
        <w:tc>
          <w:tcPr>
            <w:tcW w:w="3260" w:type="dxa"/>
            <w:tcBorders>
              <w:top w:val="nil"/>
              <w:left w:val="nil"/>
              <w:bottom w:val="single" w:sz="4" w:space="0" w:color="auto"/>
              <w:right w:val="single" w:sz="4" w:space="0" w:color="auto"/>
            </w:tcBorders>
            <w:shd w:val="clear" w:color="auto" w:fill="auto"/>
            <w:noWrap/>
            <w:vAlign w:val="center"/>
            <w:hideMark/>
          </w:tcPr>
          <w:p w14:paraId="763E1B8D"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7B3E94E"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1CA4C1CE"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0CE7FD9" w14:textId="2B8AC3BD"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(1)(e) </w:t>
            </w:r>
            <w:r w:rsidR="008857F2" w:rsidRPr="00DE7D91">
              <w:rPr>
                <w:rFonts w:ascii="Times New Roman" w:eastAsia="游ゴシック" w:hAnsi="Times New Roman"/>
                <w:color w:val="000000"/>
                <w:sz w:val="18"/>
                <w:szCs w:val="18"/>
              </w:rPr>
              <w:t xml:space="preserve">Witness </w:t>
            </w:r>
            <w:r w:rsidR="004978C8" w:rsidRPr="00DE7D91">
              <w:rPr>
                <w:rFonts w:ascii="Times New Roman" w:eastAsia="游ゴシック" w:hAnsi="Times New Roman"/>
                <w:color w:val="000000"/>
                <w:sz w:val="18"/>
                <w:szCs w:val="18"/>
              </w:rPr>
              <w:t>t</w:t>
            </w:r>
            <w:r w:rsidR="008857F2" w:rsidRPr="00DE7D91">
              <w:rPr>
                <w:rFonts w:ascii="Times New Roman" w:eastAsia="游ゴシック" w:hAnsi="Times New Roman"/>
                <w:color w:val="000000"/>
                <w:sz w:val="18"/>
                <w:szCs w:val="18"/>
              </w:rPr>
              <w:t xml:space="preserve">esting </w:t>
            </w:r>
            <w:r w:rsidR="004978C8" w:rsidRPr="00DE7D91">
              <w:rPr>
                <w:rFonts w:ascii="Times New Roman" w:eastAsia="游ゴシック" w:hAnsi="Times New Roman"/>
                <w:color w:val="000000"/>
                <w:sz w:val="18"/>
                <w:szCs w:val="18"/>
              </w:rPr>
              <w:t>p</w:t>
            </w:r>
            <w:r w:rsidR="008857F2" w:rsidRPr="00DE7D91">
              <w:rPr>
                <w:rFonts w:ascii="Times New Roman" w:eastAsia="游ゴシック" w:hAnsi="Times New Roman"/>
                <w:color w:val="000000"/>
                <w:sz w:val="18"/>
                <w:szCs w:val="18"/>
              </w:rPr>
              <w:t>lans</w:t>
            </w:r>
          </w:p>
        </w:tc>
        <w:tc>
          <w:tcPr>
            <w:tcW w:w="3260" w:type="dxa"/>
            <w:tcBorders>
              <w:top w:val="nil"/>
              <w:left w:val="nil"/>
              <w:bottom w:val="single" w:sz="4" w:space="0" w:color="auto"/>
              <w:right w:val="single" w:sz="4" w:space="0" w:color="auto"/>
            </w:tcBorders>
            <w:shd w:val="clear" w:color="auto" w:fill="auto"/>
            <w:noWrap/>
            <w:vAlign w:val="center"/>
            <w:hideMark/>
          </w:tcPr>
          <w:p w14:paraId="5D0B5277"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66786A2"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249C709B"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ABC437" w14:textId="031956C3"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(2)(a) </w:t>
            </w:r>
            <w:r w:rsidR="008857F2" w:rsidRPr="00DE7D91">
              <w:rPr>
                <w:rFonts w:ascii="Times New Roman" w:eastAsia="游ゴシック" w:hAnsi="Times New Roman"/>
                <w:color w:val="000000"/>
                <w:sz w:val="18"/>
                <w:szCs w:val="18"/>
              </w:rPr>
              <w:t xml:space="preserve">Test </w:t>
            </w:r>
            <w:r w:rsidR="004978C8" w:rsidRPr="00DE7D91">
              <w:rPr>
                <w:rFonts w:ascii="Times New Roman" w:eastAsia="游ゴシック" w:hAnsi="Times New Roman"/>
                <w:color w:val="000000"/>
                <w:sz w:val="18"/>
                <w:szCs w:val="18"/>
              </w:rPr>
              <w:t>r</w:t>
            </w:r>
            <w:r w:rsidR="008857F2" w:rsidRPr="00DE7D91">
              <w:rPr>
                <w:rFonts w:ascii="Times New Roman" w:eastAsia="游ゴシック" w:hAnsi="Times New Roman"/>
                <w:color w:val="000000"/>
                <w:sz w:val="18"/>
                <w:szCs w:val="18"/>
              </w:rPr>
              <w:t xml:space="preserve">epots for cells or </w:t>
            </w:r>
            <w:r w:rsidR="004978C8" w:rsidRPr="00DE7D91">
              <w:rPr>
                <w:rFonts w:ascii="Times New Roman" w:eastAsia="游ゴシック" w:hAnsi="Times New Roman"/>
                <w:color w:val="000000"/>
                <w:sz w:val="18"/>
                <w:szCs w:val="18"/>
              </w:rPr>
              <w:t>m</w:t>
            </w:r>
            <w:r w:rsidR="008857F2" w:rsidRPr="00DE7D91">
              <w:rPr>
                <w:rFonts w:ascii="Times New Roman" w:eastAsia="游ゴシック" w:hAnsi="Times New Roman"/>
                <w:color w:val="000000"/>
                <w:sz w:val="18"/>
                <w:szCs w:val="18"/>
              </w:rPr>
              <w:t>odules</w:t>
            </w:r>
            <w:r w:rsidR="004A4454" w:rsidRPr="00DE7D91">
              <w:rPr>
                <w:rFonts w:ascii="Times New Roman" w:eastAsia="游ゴシック" w:hAnsi="Times New Roman"/>
                <w:color w:val="000000"/>
                <w:sz w:val="18"/>
                <w:szCs w:val="18"/>
                <w:vertAlign w:val="superscript"/>
              </w:rPr>
              <w:t>6</w:t>
            </w:r>
          </w:p>
        </w:tc>
        <w:tc>
          <w:tcPr>
            <w:tcW w:w="3260" w:type="dxa"/>
            <w:tcBorders>
              <w:top w:val="nil"/>
              <w:left w:val="nil"/>
              <w:bottom w:val="single" w:sz="4" w:space="0" w:color="auto"/>
              <w:right w:val="single" w:sz="4" w:space="0" w:color="auto"/>
            </w:tcBorders>
            <w:shd w:val="clear" w:color="auto" w:fill="auto"/>
            <w:noWrap/>
            <w:vAlign w:val="center"/>
            <w:hideMark/>
          </w:tcPr>
          <w:p w14:paraId="13935DA8"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77CAA42"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349AF76C"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98C0DA" w14:textId="3ED6A513"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(2)(b)</w:t>
            </w:r>
            <w:r w:rsidR="00430E6E" w:rsidRPr="00DE7D91">
              <w:rPr>
                <w:rFonts w:ascii="Times New Roman" w:eastAsia="游ゴシック" w:hAnsi="Times New Roman"/>
                <w:color w:val="000000"/>
                <w:sz w:val="18"/>
                <w:szCs w:val="18"/>
              </w:rPr>
              <w:t xml:space="preserve"> </w:t>
            </w:r>
            <w:r w:rsidR="008857F2" w:rsidRPr="00DE7D91">
              <w:rPr>
                <w:rFonts w:ascii="Times New Roman" w:eastAsia="游ゴシック" w:hAnsi="Times New Roman"/>
                <w:color w:val="000000"/>
                <w:sz w:val="18"/>
                <w:szCs w:val="18"/>
              </w:rPr>
              <w:t xml:space="preserve">Test </w:t>
            </w:r>
            <w:r w:rsidR="004978C8" w:rsidRPr="00DE7D91">
              <w:rPr>
                <w:rFonts w:ascii="Times New Roman" w:eastAsia="游ゴシック" w:hAnsi="Times New Roman"/>
                <w:color w:val="000000"/>
                <w:sz w:val="18"/>
                <w:szCs w:val="18"/>
              </w:rPr>
              <w:t>r</w:t>
            </w:r>
            <w:r w:rsidR="008857F2" w:rsidRPr="00DE7D91">
              <w:rPr>
                <w:rFonts w:ascii="Times New Roman" w:eastAsia="游ゴシック" w:hAnsi="Times New Roman"/>
                <w:color w:val="000000"/>
                <w:sz w:val="18"/>
                <w:szCs w:val="18"/>
              </w:rPr>
              <w:t>eports for Li-</w:t>
            </w:r>
            <w:r w:rsidR="004978C8" w:rsidRPr="00DE7D91">
              <w:rPr>
                <w:rFonts w:ascii="Times New Roman" w:eastAsia="游ゴシック" w:hAnsi="Times New Roman"/>
                <w:color w:val="000000"/>
                <w:sz w:val="18"/>
                <w:szCs w:val="18"/>
              </w:rPr>
              <w:t>ion b</w:t>
            </w:r>
            <w:r w:rsidR="008857F2" w:rsidRPr="00DE7D91">
              <w:rPr>
                <w:rFonts w:ascii="Times New Roman" w:eastAsia="游ゴシック" w:hAnsi="Times New Roman"/>
                <w:color w:val="000000"/>
                <w:sz w:val="18"/>
                <w:szCs w:val="18"/>
              </w:rPr>
              <w:t xml:space="preserve">attery </w:t>
            </w:r>
            <w:r w:rsidR="004978C8" w:rsidRPr="00DE7D91">
              <w:rPr>
                <w:rFonts w:ascii="Times New Roman" w:eastAsia="游ゴシック" w:hAnsi="Times New Roman"/>
                <w:color w:val="000000"/>
                <w:sz w:val="18"/>
                <w:szCs w:val="18"/>
              </w:rPr>
              <w:t>s</w:t>
            </w:r>
            <w:r w:rsidR="008857F2" w:rsidRPr="00DE7D91">
              <w:rPr>
                <w:rFonts w:ascii="Times New Roman" w:eastAsia="游ゴシック" w:hAnsi="Times New Roman"/>
                <w:color w:val="000000"/>
                <w:sz w:val="18"/>
                <w:szCs w:val="18"/>
              </w:rPr>
              <w:t>ystem</w:t>
            </w:r>
            <w:r w:rsidR="004A4454" w:rsidRPr="00DE7D91">
              <w:rPr>
                <w:rFonts w:ascii="Times New Roman" w:eastAsia="游ゴシック" w:hAnsi="Times New Roman"/>
                <w:color w:val="000000"/>
                <w:sz w:val="18"/>
                <w:szCs w:val="18"/>
                <w:vertAlign w:val="superscript"/>
              </w:rPr>
              <w:t>6</w:t>
            </w:r>
          </w:p>
        </w:tc>
        <w:tc>
          <w:tcPr>
            <w:tcW w:w="3260" w:type="dxa"/>
            <w:tcBorders>
              <w:top w:val="nil"/>
              <w:left w:val="nil"/>
              <w:bottom w:val="single" w:sz="4" w:space="0" w:color="auto"/>
              <w:right w:val="single" w:sz="4" w:space="0" w:color="auto"/>
            </w:tcBorders>
            <w:shd w:val="clear" w:color="auto" w:fill="auto"/>
            <w:noWrap/>
            <w:vAlign w:val="center"/>
            <w:hideMark/>
          </w:tcPr>
          <w:p w14:paraId="1F2B3D2B"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8D66985"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6EDCB138"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812B77C" w14:textId="504DF74C" w:rsidR="00F55CF8" w:rsidRPr="00DE7D91" w:rsidRDefault="00F55CF8" w:rsidP="00F55CF8">
            <w:pPr>
              <w:widowControl/>
              <w:adjustRightInd/>
              <w:spacing w:line="240" w:lineRule="auto"/>
              <w:jc w:val="left"/>
              <w:textAlignment w:val="auto"/>
              <w:rPr>
                <w:rFonts w:ascii="Times New Roman" w:eastAsia="ＭＳ Ｐゴシック" w:hAnsi="Times New Roman"/>
                <w:color w:val="000000"/>
                <w:sz w:val="18"/>
                <w:szCs w:val="18"/>
              </w:rPr>
            </w:pPr>
            <w:r w:rsidRPr="00DE7D91">
              <w:rPr>
                <w:rFonts w:ascii="Times New Roman" w:eastAsia="游ゴシック" w:hAnsi="Times New Roman"/>
                <w:color w:val="000000"/>
                <w:sz w:val="18"/>
                <w:szCs w:val="18"/>
              </w:rPr>
              <w:t xml:space="preserve">(2)(c) </w:t>
            </w:r>
            <w:r w:rsidR="008857F2" w:rsidRPr="00DE7D91">
              <w:rPr>
                <w:rFonts w:ascii="Times New Roman" w:eastAsia="游ゴシック" w:hAnsi="Times New Roman"/>
                <w:color w:val="000000"/>
                <w:sz w:val="18"/>
                <w:szCs w:val="18"/>
              </w:rPr>
              <w:t>Environmental conditions for BMS</w:t>
            </w:r>
          </w:p>
          <w:p w14:paraId="4115F44D" w14:textId="55F5033A"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w:t>
            </w:r>
            <w:r w:rsidR="004978C8" w:rsidRPr="00DE7D91">
              <w:rPr>
                <w:rFonts w:ascii="Times New Roman" w:eastAsia="游ゴシック" w:hAnsi="Times New Roman"/>
                <w:color w:val="000000"/>
                <w:sz w:val="18"/>
                <w:szCs w:val="18"/>
              </w:rPr>
              <w:t>t</w:t>
            </w:r>
            <w:r w:rsidR="008857F2" w:rsidRPr="00DE7D91">
              <w:rPr>
                <w:rFonts w:ascii="Times New Roman" w:eastAsia="游ゴシック" w:hAnsi="Times New Roman"/>
                <w:color w:val="000000"/>
                <w:sz w:val="18"/>
                <w:szCs w:val="18"/>
              </w:rPr>
              <w:t xml:space="preserve">emperature, </w:t>
            </w:r>
            <w:r w:rsidR="004978C8" w:rsidRPr="00DE7D91">
              <w:rPr>
                <w:rFonts w:ascii="Times New Roman" w:eastAsia="游ゴシック" w:hAnsi="Times New Roman"/>
                <w:color w:val="000000"/>
                <w:sz w:val="18"/>
                <w:szCs w:val="18"/>
              </w:rPr>
              <w:t>v</w:t>
            </w:r>
            <w:r w:rsidR="008857F2" w:rsidRPr="00DE7D91">
              <w:rPr>
                <w:rFonts w:ascii="Times New Roman" w:eastAsia="游ゴシック" w:hAnsi="Times New Roman"/>
                <w:color w:val="000000"/>
                <w:sz w:val="18"/>
                <w:szCs w:val="18"/>
              </w:rPr>
              <w:t xml:space="preserve">ibration, </w:t>
            </w:r>
            <w:r w:rsidR="004978C8" w:rsidRPr="00DE7D91">
              <w:rPr>
                <w:rFonts w:ascii="Times New Roman" w:eastAsia="游ゴシック" w:hAnsi="Times New Roman"/>
                <w:color w:val="000000"/>
                <w:sz w:val="18"/>
                <w:szCs w:val="18"/>
              </w:rPr>
              <w:t>h</w:t>
            </w:r>
            <w:r w:rsidR="008857F2" w:rsidRPr="00DE7D91">
              <w:rPr>
                <w:rFonts w:ascii="Times New Roman" w:eastAsia="游ゴシック" w:hAnsi="Times New Roman"/>
                <w:color w:val="000000"/>
                <w:sz w:val="18"/>
                <w:szCs w:val="18"/>
              </w:rPr>
              <w:t xml:space="preserve">umidity, </w:t>
            </w:r>
            <w:proofErr w:type="gramStart"/>
            <w:r w:rsidR="008857F2" w:rsidRPr="00DE7D91">
              <w:rPr>
                <w:rFonts w:ascii="Times New Roman" w:eastAsia="游ゴシック" w:hAnsi="Times New Roman"/>
                <w:color w:val="000000"/>
                <w:sz w:val="18"/>
                <w:szCs w:val="18"/>
              </w:rPr>
              <w:t>EMC</w:t>
            </w:r>
            <w:proofErr w:type="gramEnd"/>
            <w:r w:rsidR="008857F2" w:rsidRPr="00DE7D91">
              <w:rPr>
                <w:rFonts w:ascii="Times New Roman" w:eastAsia="游ゴシック" w:hAnsi="Times New Roman"/>
                <w:color w:val="000000"/>
                <w:sz w:val="18"/>
                <w:szCs w:val="18"/>
              </w:rPr>
              <w:t xml:space="preserve"> and </w:t>
            </w:r>
            <w:r w:rsidR="004978C8" w:rsidRPr="00DE7D91">
              <w:rPr>
                <w:rFonts w:ascii="Times New Roman" w:eastAsia="游ゴシック" w:hAnsi="Times New Roman"/>
                <w:color w:val="000000"/>
                <w:sz w:val="18"/>
                <w:szCs w:val="18"/>
              </w:rPr>
              <w:t>p</w:t>
            </w:r>
            <w:r w:rsidR="008857F2" w:rsidRPr="00DE7D91">
              <w:rPr>
                <w:rFonts w:ascii="Times New Roman" w:eastAsia="游ゴシック" w:hAnsi="Times New Roman"/>
                <w:color w:val="000000"/>
                <w:sz w:val="18"/>
                <w:szCs w:val="18"/>
              </w:rPr>
              <w:t xml:space="preserve">rotection </w:t>
            </w:r>
            <w:r w:rsidR="004978C8" w:rsidRPr="00DE7D91">
              <w:rPr>
                <w:rFonts w:ascii="Times New Roman" w:eastAsia="游ゴシック" w:hAnsi="Times New Roman"/>
                <w:color w:val="000000"/>
                <w:sz w:val="18"/>
                <w:szCs w:val="18"/>
              </w:rPr>
              <w:t>g</w:t>
            </w:r>
            <w:r w:rsidR="008857F2" w:rsidRPr="00DE7D91">
              <w:rPr>
                <w:rFonts w:ascii="Times New Roman" w:eastAsia="游ゴシック" w:hAnsi="Times New Roman"/>
                <w:color w:val="000000"/>
                <w:sz w:val="18"/>
                <w:szCs w:val="18"/>
              </w:rPr>
              <w:t>rade (IP Grade)</w:t>
            </w:r>
            <w:r w:rsidRPr="00DE7D91">
              <w:rPr>
                <w:rFonts w:ascii="Times New Roman" w:eastAsia="游ゴシック" w:hAnsi="Times New Roman"/>
                <w:color w:val="000000"/>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14:paraId="024A092A"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D4E45E7"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64B6E67A"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3879D51" w14:textId="404B4E68" w:rsidR="00F55CF8" w:rsidRPr="00DE7D91" w:rsidRDefault="002A401B"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ＭＳ Ｐゴシック" w:hAnsi="Times New Roman"/>
                <w:color w:val="000000"/>
                <w:sz w:val="18"/>
                <w:szCs w:val="18"/>
              </w:rPr>
              <w:t>(3)(a)</w:t>
            </w:r>
            <w:r w:rsidR="008857F2" w:rsidRPr="00DE7D91">
              <w:rPr>
                <w:rFonts w:ascii="Times New Roman" w:eastAsia="ＭＳ Ｐゴシック" w:hAnsi="Times New Roman"/>
                <w:color w:val="000000"/>
                <w:sz w:val="18"/>
                <w:szCs w:val="18"/>
              </w:rPr>
              <w:t xml:space="preserve"> Documents </w:t>
            </w:r>
            <w:r w:rsidR="004978C8" w:rsidRPr="00DE7D91">
              <w:rPr>
                <w:rFonts w:ascii="Times New Roman" w:eastAsia="ＭＳ Ｐゴシック" w:hAnsi="Times New Roman"/>
                <w:color w:val="000000"/>
                <w:sz w:val="18"/>
                <w:szCs w:val="18"/>
              </w:rPr>
              <w:t>r</w:t>
            </w:r>
            <w:r w:rsidR="008857F2" w:rsidRPr="00DE7D91">
              <w:rPr>
                <w:rFonts w:ascii="Times New Roman" w:eastAsia="ＭＳ Ｐゴシック" w:hAnsi="Times New Roman"/>
                <w:color w:val="000000"/>
                <w:sz w:val="18"/>
                <w:szCs w:val="18"/>
              </w:rPr>
              <w:t xml:space="preserve">elated to </w:t>
            </w:r>
            <w:r w:rsidR="004978C8" w:rsidRPr="00DE7D91">
              <w:rPr>
                <w:rFonts w:ascii="Times New Roman" w:eastAsia="ＭＳ Ｐゴシック" w:hAnsi="Times New Roman"/>
                <w:color w:val="000000"/>
                <w:sz w:val="18"/>
                <w:szCs w:val="18"/>
              </w:rPr>
              <w:t>m</w:t>
            </w:r>
            <w:r w:rsidR="008857F2" w:rsidRPr="00DE7D91">
              <w:rPr>
                <w:rFonts w:ascii="Times New Roman" w:eastAsia="ＭＳ Ｐゴシック" w:hAnsi="Times New Roman"/>
                <w:color w:val="000000"/>
                <w:sz w:val="18"/>
                <w:szCs w:val="18"/>
              </w:rPr>
              <w:t xml:space="preserve">anufacturing and </w:t>
            </w:r>
            <w:r w:rsidR="004978C8" w:rsidRPr="00DE7D91">
              <w:rPr>
                <w:rFonts w:ascii="Times New Roman" w:eastAsia="ＭＳ Ｐゴシック" w:hAnsi="Times New Roman"/>
                <w:color w:val="000000"/>
                <w:sz w:val="18"/>
                <w:szCs w:val="18"/>
              </w:rPr>
              <w:t>q</w:t>
            </w:r>
            <w:r w:rsidR="008857F2" w:rsidRPr="00DE7D91">
              <w:rPr>
                <w:rFonts w:ascii="Times New Roman" w:eastAsia="ＭＳ Ｐゴシック" w:hAnsi="Times New Roman"/>
                <w:color w:val="000000"/>
                <w:sz w:val="18"/>
                <w:szCs w:val="18"/>
              </w:rPr>
              <w:t xml:space="preserve">uality </w:t>
            </w:r>
            <w:r w:rsidR="004978C8" w:rsidRPr="00DE7D91">
              <w:rPr>
                <w:rFonts w:ascii="Times New Roman" w:eastAsia="ＭＳ Ｐゴシック" w:hAnsi="Times New Roman"/>
                <w:color w:val="000000"/>
                <w:sz w:val="18"/>
                <w:szCs w:val="18"/>
              </w:rPr>
              <w:t>c</w:t>
            </w:r>
            <w:r w:rsidR="008857F2" w:rsidRPr="00DE7D91">
              <w:rPr>
                <w:rFonts w:ascii="Times New Roman" w:eastAsia="ＭＳ Ｐゴシック" w:hAnsi="Times New Roman"/>
                <w:color w:val="000000"/>
                <w:sz w:val="18"/>
                <w:szCs w:val="18"/>
              </w:rPr>
              <w:t xml:space="preserve">ontrol </w:t>
            </w:r>
            <w:r w:rsidR="004978C8" w:rsidRPr="00DE7D91">
              <w:rPr>
                <w:rFonts w:ascii="Times New Roman" w:eastAsia="ＭＳ Ｐゴシック" w:hAnsi="Times New Roman"/>
                <w:color w:val="000000"/>
                <w:sz w:val="18"/>
                <w:szCs w:val="18"/>
              </w:rPr>
              <w:t>s</w:t>
            </w:r>
            <w:r w:rsidR="008857F2" w:rsidRPr="00DE7D91">
              <w:rPr>
                <w:rFonts w:ascii="Times New Roman" w:eastAsia="ＭＳ Ｐゴシック" w:hAnsi="Times New Roman"/>
                <w:color w:val="000000"/>
                <w:sz w:val="18"/>
                <w:szCs w:val="18"/>
              </w:rPr>
              <w:t xml:space="preserve">tandards for </w:t>
            </w:r>
            <w:r w:rsidR="004978C8" w:rsidRPr="00DE7D91">
              <w:rPr>
                <w:rFonts w:ascii="Times New Roman" w:eastAsia="ＭＳ Ｐゴシック" w:hAnsi="Times New Roman"/>
                <w:color w:val="000000"/>
                <w:sz w:val="18"/>
                <w:szCs w:val="18"/>
              </w:rPr>
              <w:t>c</w:t>
            </w:r>
            <w:r w:rsidR="008857F2" w:rsidRPr="00DE7D91">
              <w:rPr>
                <w:rFonts w:ascii="Times New Roman" w:eastAsia="ＭＳ Ｐゴシック" w:hAnsi="Times New Roman"/>
                <w:color w:val="000000"/>
                <w:sz w:val="18"/>
                <w:szCs w:val="18"/>
              </w:rPr>
              <w:t xml:space="preserve">ells and </w:t>
            </w:r>
            <w:r w:rsidR="004978C8" w:rsidRPr="00DE7D91">
              <w:rPr>
                <w:rFonts w:ascii="Times New Roman" w:eastAsia="ＭＳ Ｐゴシック" w:hAnsi="Times New Roman"/>
                <w:color w:val="000000"/>
                <w:sz w:val="18"/>
                <w:szCs w:val="18"/>
              </w:rPr>
              <w:t>m</w:t>
            </w:r>
            <w:r w:rsidR="008857F2" w:rsidRPr="00DE7D91">
              <w:rPr>
                <w:rFonts w:ascii="Times New Roman" w:eastAsia="ＭＳ Ｐゴシック" w:hAnsi="Times New Roman"/>
                <w:color w:val="000000"/>
                <w:sz w:val="18"/>
                <w:szCs w:val="18"/>
              </w:rPr>
              <w:t>odules</w:t>
            </w:r>
          </w:p>
        </w:tc>
        <w:tc>
          <w:tcPr>
            <w:tcW w:w="3260" w:type="dxa"/>
            <w:tcBorders>
              <w:top w:val="nil"/>
              <w:left w:val="nil"/>
              <w:bottom w:val="single" w:sz="4" w:space="0" w:color="auto"/>
              <w:right w:val="single" w:sz="4" w:space="0" w:color="auto"/>
            </w:tcBorders>
            <w:shd w:val="clear" w:color="auto" w:fill="auto"/>
            <w:noWrap/>
            <w:vAlign w:val="center"/>
            <w:hideMark/>
          </w:tcPr>
          <w:p w14:paraId="24AAFC87"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EA68130"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266850CF"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7B4C091" w14:textId="327B4DA6" w:rsidR="00F55CF8" w:rsidRPr="00DE7D91" w:rsidRDefault="002A401B"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ＭＳ Ｐゴシック" w:hAnsi="Times New Roman"/>
                <w:color w:val="000000"/>
                <w:sz w:val="18"/>
                <w:szCs w:val="18"/>
              </w:rPr>
              <w:t>(3)(b)</w:t>
            </w:r>
            <w:r w:rsidR="008857F2" w:rsidRPr="00DE7D91">
              <w:rPr>
                <w:rFonts w:ascii="Times New Roman" w:eastAsia="ＭＳ Ｐゴシック" w:hAnsi="Times New Roman"/>
                <w:color w:val="000000"/>
                <w:sz w:val="18"/>
                <w:szCs w:val="18"/>
              </w:rPr>
              <w:t xml:space="preserve"> Past manufacturing and </w:t>
            </w:r>
            <w:r w:rsidR="004978C8" w:rsidRPr="00DE7D91">
              <w:rPr>
                <w:rFonts w:ascii="Times New Roman" w:eastAsia="ＭＳ Ｐゴシック" w:hAnsi="Times New Roman"/>
                <w:color w:val="000000"/>
                <w:sz w:val="18"/>
                <w:szCs w:val="18"/>
              </w:rPr>
              <w:t>d</w:t>
            </w:r>
            <w:r w:rsidR="008857F2" w:rsidRPr="00DE7D91">
              <w:rPr>
                <w:rFonts w:ascii="Times New Roman" w:eastAsia="ＭＳ Ｐゴシック" w:hAnsi="Times New Roman"/>
                <w:color w:val="000000"/>
                <w:sz w:val="18"/>
                <w:szCs w:val="18"/>
              </w:rPr>
              <w:t xml:space="preserve">elivery </w:t>
            </w:r>
            <w:r w:rsidR="004978C8" w:rsidRPr="00DE7D91">
              <w:rPr>
                <w:rFonts w:ascii="Times New Roman" w:eastAsia="ＭＳ Ｐゴシック" w:hAnsi="Times New Roman"/>
                <w:color w:val="000000"/>
                <w:sz w:val="18"/>
                <w:szCs w:val="18"/>
              </w:rPr>
              <w:t>r</w:t>
            </w:r>
            <w:r w:rsidR="008857F2" w:rsidRPr="00DE7D91">
              <w:rPr>
                <w:rFonts w:ascii="Times New Roman" w:eastAsia="ＭＳ Ｐゴシック" w:hAnsi="Times New Roman"/>
                <w:color w:val="000000"/>
                <w:sz w:val="18"/>
                <w:szCs w:val="18"/>
              </w:rPr>
              <w:t xml:space="preserve">ecords for </w:t>
            </w:r>
            <w:r w:rsidR="004978C8" w:rsidRPr="00DE7D91">
              <w:rPr>
                <w:rFonts w:ascii="Times New Roman" w:eastAsia="ＭＳ Ｐゴシック" w:hAnsi="Times New Roman"/>
                <w:color w:val="000000"/>
                <w:sz w:val="18"/>
                <w:szCs w:val="18"/>
              </w:rPr>
              <w:t>c</w:t>
            </w:r>
            <w:r w:rsidR="008857F2" w:rsidRPr="00DE7D91">
              <w:rPr>
                <w:rFonts w:ascii="Times New Roman" w:eastAsia="ＭＳ Ｐゴシック" w:hAnsi="Times New Roman"/>
                <w:color w:val="000000"/>
                <w:sz w:val="18"/>
                <w:szCs w:val="18"/>
              </w:rPr>
              <w:t xml:space="preserve">ells and </w:t>
            </w:r>
            <w:r w:rsidR="004978C8" w:rsidRPr="00DE7D91">
              <w:rPr>
                <w:rFonts w:ascii="Times New Roman" w:eastAsia="ＭＳ Ｐゴシック" w:hAnsi="Times New Roman"/>
                <w:color w:val="000000"/>
                <w:sz w:val="18"/>
                <w:szCs w:val="18"/>
              </w:rPr>
              <w:t>m</w:t>
            </w:r>
            <w:r w:rsidR="008857F2" w:rsidRPr="00DE7D91">
              <w:rPr>
                <w:rFonts w:ascii="Times New Roman" w:eastAsia="ＭＳ Ｐゴシック" w:hAnsi="Times New Roman"/>
                <w:color w:val="000000"/>
                <w:sz w:val="18"/>
                <w:szCs w:val="18"/>
              </w:rPr>
              <w:t>odules</w:t>
            </w:r>
          </w:p>
        </w:tc>
        <w:tc>
          <w:tcPr>
            <w:tcW w:w="3260" w:type="dxa"/>
            <w:tcBorders>
              <w:top w:val="nil"/>
              <w:left w:val="nil"/>
              <w:bottom w:val="single" w:sz="4" w:space="0" w:color="auto"/>
              <w:right w:val="single" w:sz="4" w:space="0" w:color="auto"/>
            </w:tcBorders>
            <w:shd w:val="clear" w:color="auto" w:fill="auto"/>
            <w:noWrap/>
            <w:vAlign w:val="center"/>
            <w:hideMark/>
          </w:tcPr>
          <w:p w14:paraId="4C4C6A3E"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A94B81F"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2A0835EE"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F0DCFC" w14:textId="14EB5625" w:rsidR="00F55CF8" w:rsidRPr="00DE7D91" w:rsidRDefault="002A401B"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(3)(c) </w:t>
            </w:r>
            <w:r w:rsidR="008857F2" w:rsidRPr="00DE7D91">
              <w:rPr>
                <w:rFonts w:ascii="Times New Roman" w:eastAsia="游ゴシック" w:hAnsi="Times New Roman"/>
                <w:color w:val="000000"/>
                <w:sz w:val="18"/>
                <w:szCs w:val="18"/>
              </w:rPr>
              <w:t xml:space="preserve">Documents related to </w:t>
            </w:r>
            <w:r w:rsidR="004978C8" w:rsidRPr="00DE7D91">
              <w:rPr>
                <w:rFonts w:ascii="Times New Roman" w:eastAsia="游ゴシック" w:hAnsi="Times New Roman"/>
                <w:color w:val="000000"/>
                <w:sz w:val="18"/>
                <w:szCs w:val="18"/>
              </w:rPr>
              <w:t>m</w:t>
            </w:r>
            <w:r w:rsidR="008857F2" w:rsidRPr="00DE7D91">
              <w:rPr>
                <w:rFonts w:ascii="Times New Roman" w:eastAsia="游ゴシック" w:hAnsi="Times New Roman"/>
                <w:color w:val="000000"/>
                <w:sz w:val="18"/>
                <w:szCs w:val="18"/>
              </w:rPr>
              <w:t xml:space="preserve">anufacturing and </w:t>
            </w:r>
            <w:r w:rsidR="004978C8" w:rsidRPr="00DE7D91">
              <w:rPr>
                <w:rFonts w:ascii="Times New Roman" w:eastAsia="游ゴシック" w:hAnsi="Times New Roman"/>
                <w:color w:val="000000"/>
                <w:sz w:val="18"/>
                <w:szCs w:val="18"/>
              </w:rPr>
              <w:t>q</w:t>
            </w:r>
            <w:r w:rsidR="008857F2" w:rsidRPr="00DE7D91">
              <w:rPr>
                <w:rFonts w:ascii="Times New Roman" w:eastAsia="游ゴシック" w:hAnsi="Times New Roman"/>
                <w:color w:val="000000"/>
                <w:sz w:val="18"/>
                <w:szCs w:val="18"/>
              </w:rPr>
              <w:t xml:space="preserve">uality </w:t>
            </w:r>
            <w:r w:rsidR="004978C8" w:rsidRPr="00DE7D91">
              <w:rPr>
                <w:rFonts w:ascii="Times New Roman" w:eastAsia="游ゴシック" w:hAnsi="Times New Roman"/>
                <w:color w:val="000000"/>
                <w:sz w:val="18"/>
                <w:szCs w:val="18"/>
              </w:rPr>
              <w:t>c</w:t>
            </w:r>
            <w:r w:rsidR="008857F2" w:rsidRPr="00DE7D91">
              <w:rPr>
                <w:rFonts w:ascii="Times New Roman" w:eastAsia="游ゴシック" w:hAnsi="Times New Roman"/>
                <w:color w:val="000000"/>
                <w:sz w:val="18"/>
                <w:szCs w:val="18"/>
              </w:rPr>
              <w:t xml:space="preserve">ontrol </w:t>
            </w:r>
            <w:r w:rsidR="004978C8" w:rsidRPr="00DE7D91">
              <w:rPr>
                <w:rFonts w:ascii="Times New Roman" w:eastAsia="游ゴシック" w:hAnsi="Times New Roman"/>
                <w:color w:val="000000"/>
                <w:sz w:val="18"/>
                <w:szCs w:val="18"/>
              </w:rPr>
              <w:t>s</w:t>
            </w:r>
            <w:r w:rsidR="008857F2" w:rsidRPr="00DE7D91">
              <w:rPr>
                <w:rFonts w:ascii="Times New Roman" w:eastAsia="游ゴシック" w:hAnsi="Times New Roman"/>
                <w:color w:val="000000"/>
                <w:sz w:val="18"/>
                <w:szCs w:val="18"/>
              </w:rPr>
              <w:t>tandards for BMS</w:t>
            </w:r>
          </w:p>
        </w:tc>
        <w:tc>
          <w:tcPr>
            <w:tcW w:w="3260" w:type="dxa"/>
            <w:tcBorders>
              <w:top w:val="nil"/>
              <w:left w:val="nil"/>
              <w:bottom w:val="single" w:sz="4" w:space="0" w:color="auto"/>
              <w:right w:val="single" w:sz="4" w:space="0" w:color="auto"/>
            </w:tcBorders>
            <w:shd w:val="clear" w:color="auto" w:fill="auto"/>
            <w:noWrap/>
            <w:vAlign w:val="center"/>
            <w:hideMark/>
          </w:tcPr>
          <w:p w14:paraId="555A6379"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7A6EE14"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F55CF8" w:rsidRPr="00DE7D91" w14:paraId="0EB614C3" w14:textId="77777777" w:rsidTr="00F55CF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09BBF0" w14:textId="2354C143" w:rsidR="00F55CF8" w:rsidRPr="00DE7D91" w:rsidRDefault="002A401B" w:rsidP="00F55CF8">
            <w:pPr>
              <w:widowControl/>
              <w:adjustRightInd/>
              <w:spacing w:line="240" w:lineRule="auto"/>
              <w:jc w:val="left"/>
              <w:textAlignment w:val="auto"/>
              <w:rPr>
                <w:rFonts w:ascii="Times New Roman" w:eastAsia="ＭＳ Ｐゴシック" w:hAnsi="Times New Roman"/>
                <w:color w:val="000000"/>
                <w:sz w:val="18"/>
                <w:szCs w:val="18"/>
              </w:rPr>
            </w:pPr>
            <w:r w:rsidRPr="00DE7D91">
              <w:rPr>
                <w:rFonts w:ascii="Times New Roman" w:eastAsia="游ゴシック" w:hAnsi="Times New Roman"/>
                <w:color w:val="000000"/>
                <w:sz w:val="18"/>
                <w:szCs w:val="18"/>
              </w:rPr>
              <w:t xml:space="preserve">(3)(d) </w:t>
            </w:r>
            <w:r w:rsidR="008857F2" w:rsidRPr="00DE7D91">
              <w:rPr>
                <w:rFonts w:ascii="Times New Roman" w:eastAsia="游ゴシック" w:hAnsi="Times New Roman"/>
                <w:color w:val="000000"/>
                <w:sz w:val="18"/>
                <w:szCs w:val="18"/>
              </w:rPr>
              <w:t xml:space="preserve">Past </w:t>
            </w:r>
            <w:r w:rsidR="004978C8" w:rsidRPr="00DE7D91">
              <w:rPr>
                <w:rFonts w:ascii="Times New Roman" w:eastAsia="游ゴシック" w:hAnsi="Times New Roman"/>
                <w:color w:val="000000"/>
                <w:sz w:val="18"/>
                <w:szCs w:val="18"/>
              </w:rPr>
              <w:t>m</w:t>
            </w:r>
            <w:r w:rsidR="008857F2" w:rsidRPr="00DE7D91">
              <w:rPr>
                <w:rFonts w:ascii="Times New Roman" w:eastAsia="游ゴシック" w:hAnsi="Times New Roman"/>
                <w:color w:val="000000"/>
                <w:sz w:val="18"/>
                <w:szCs w:val="18"/>
              </w:rPr>
              <w:t xml:space="preserve">anufacturing and </w:t>
            </w:r>
            <w:r w:rsidR="004978C8" w:rsidRPr="00DE7D91">
              <w:rPr>
                <w:rFonts w:ascii="Times New Roman" w:eastAsia="游ゴシック" w:hAnsi="Times New Roman"/>
                <w:color w:val="000000"/>
                <w:sz w:val="18"/>
                <w:szCs w:val="18"/>
              </w:rPr>
              <w:t>d</w:t>
            </w:r>
            <w:r w:rsidR="008857F2" w:rsidRPr="00DE7D91">
              <w:rPr>
                <w:rFonts w:ascii="Times New Roman" w:eastAsia="游ゴシック" w:hAnsi="Times New Roman"/>
                <w:color w:val="000000"/>
                <w:sz w:val="18"/>
                <w:szCs w:val="18"/>
              </w:rPr>
              <w:t xml:space="preserve">elivery </w:t>
            </w:r>
            <w:r w:rsidR="004978C8" w:rsidRPr="00DE7D91">
              <w:rPr>
                <w:rFonts w:ascii="Times New Roman" w:eastAsia="游ゴシック" w:hAnsi="Times New Roman"/>
                <w:color w:val="000000"/>
                <w:sz w:val="18"/>
                <w:szCs w:val="18"/>
              </w:rPr>
              <w:t>r</w:t>
            </w:r>
            <w:r w:rsidR="008857F2" w:rsidRPr="00DE7D91">
              <w:rPr>
                <w:rFonts w:ascii="Times New Roman" w:eastAsia="游ゴシック" w:hAnsi="Times New Roman"/>
                <w:color w:val="000000"/>
                <w:sz w:val="18"/>
                <w:szCs w:val="18"/>
              </w:rPr>
              <w:t>ecords for BMS</w:t>
            </w:r>
          </w:p>
        </w:tc>
        <w:tc>
          <w:tcPr>
            <w:tcW w:w="3260" w:type="dxa"/>
            <w:tcBorders>
              <w:top w:val="nil"/>
              <w:left w:val="nil"/>
              <w:bottom w:val="single" w:sz="4" w:space="0" w:color="auto"/>
              <w:right w:val="single" w:sz="4" w:space="0" w:color="auto"/>
            </w:tcBorders>
            <w:shd w:val="clear" w:color="auto" w:fill="auto"/>
            <w:noWrap/>
            <w:vAlign w:val="center"/>
            <w:hideMark/>
          </w:tcPr>
          <w:p w14:paraId="487B9CCF"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3B9AFF" w14:textId="77777777" w:rsidR="00F55CF8" w:rsidRPr="00DE7D91" w:rsidRDefault="00F55CF8" w:rsidP="00F55CF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bl>
    <w:p w14:paraId="6715BCAE" w14:textId="77777777" w:rsidR="00DE7D91" w:rsidRDefault="00794338" w:rsidP="00DE7D91">
      <w:pPr>
        <w:ind w:leftChars="135" w:left="283"/>
        <w:rPr>
          <w:rFonts w:ascii="Times New Roman" w:hAnsi="Times New Roman"/>
          <w:sz w:val="18"/>
          <w:szCs w:val="18"/>
        </w:rPr>
      </w:pPr>
      <w:r w:rsidRPr="00DE7D91">
        <w:rPr>
          <w:rFonts w:ascii="Times New Roman" w:hAnsi="Times New Roman"/>
          <w:sz w:val="18"/>
          <w:szCs w:val="18"/>
        </w:rPr>
        <w:t>Note:</w:t>
      </w:r>
      <w:r w:rsidR="004A4454" w:rsidRPr="00DE7D91">
        <w:rPr>
          <w:rFonts w:ascii="Times New Roman" w:hAnsi="Times New Roman"/>
          <w:sz w:val="18"/>
          <w:szCs w:val="18"/>
        </w:rPr>
        <w:t xml:space="preserve"> </w:t>
      </w:r>
    </w:p>
    <w:p w14:paraId="7A47346F" w14:textId="47F44650" w:rsidR="004A4454" w:rsidRPr="00DE7D91" w:rsidRDefault="004A4454" w:rsidP="00DE7D91">
      <w:pPr>
        <w:ind w:leftChars="135" w:left="283"/>
        <w:rPr>
          <w:rFonts w:ascii="Times New Roman" w:hAnsi="Times New Roman"/>
          <w:sz w:val="18"/>
          <w:szCs w:val="18"/>
        </w:rPr>
      </w:pPr>
      <w:r w:rsidRPr="00DE7D91">
        <w:rPr>
          <w:rFonts w:ascii="Times New Roman" w:hAnsi="Times New Roman"/>
          <w:sz w:val="18"/>
          <w:szCs w:val="18"/>
        </w:rPr>
        <w:t>6</w:t>
      </w:r>
      <w:r w:rsidR="00DE7D91">
        <w:rPr>
          <w:rFonts w:ascii="Times New Roman" w:hAnsi="Times New Roman"/>
          <w:sz w:val="18"/>
          <w:szCs w:val="18"/>
        </w:rPr>
        <w:t>.</w:t>
      </w:r>
      <w:r w:rsidRPr="00DE7D91">
        <w:rPr>
          <w:rFonts w:ascii="Times New Roman" w:hAnsi="Times New Roman"/>
          <w:sz w:val="18"/>
          <w:szCs w:val="18"/>
        </w:rPr>
        <w:t xml:space="preserve"> </w:t>
      </w:r>
      <w:r w:rsidR="00691A3D" w:rsidRPr="00DE7D91">
        <w:rPr>
          <w:rFonts w:ascii="Times New Roman" w:hAnsi="Times New Roman"/>
          <w:sz w:val="18"/>
          <w:szCs w:val="18"/>
        </w:rPr>
        <w:t>Describe the test report and certificate issued by third party deemed appropriate by the Society</w:t>
      </w:r>
      <w:r w:rsidR="00794338" w:rsidRPr="00DE7D91">
        <w:rPr>
          <w:rFonts w:ascii="Times New Roman" w:hAnsi="Times New Roman"/>
          <w:sz w:val="18"/>
          <w:szCs w:val="18"/>
        </w:rPr>
        <w:t xml:space="preserve"> if any</w:t>
      </w:r>
      <w:r w:rsidR="00691A3D" w:rsidRPr="00DE7D91">
        <w:rPr>
          <w:rFonts w:ascii="Times New Roman" w:hAnsi="Times New Roman"/>
          <w:sz w:val="18"/>
          <w:szCs w:val="18"/>
        </w:rPr>
        <w:t>.</w:t>
      </w:r>
    </w:p>
    <w:p w14:paraId="18B37DFD" w14:textId="431EF974" w:rsidR="00691A3D" w:rsidRDefault="00691A3D">
      <w:pPr>
        <w:widowControl/>
        <w:adjustRightInd/>
        <w:spacing w:line="240" w:lineRule="auto"/>
        <w:jc w:val="left"/>
        <w:textAlignment w:val="auto"/>
      </w:pPr>
      <w:r>
        <w:br w:type="page"/>
      </w:r>
    </w:p>
    <w:p w14:paraId="1654B5C7" w14:textId="2A3BA078" w:rsidR="001105CF" w:rsidRDefault="00DE7D91" w:rsidP="00465406">
      <w:r>
        <w:rPr>
          <w:rFonts w:hint="eastAsia"/>
          <w:sz w:val="20"/>
        </w:rPr>
        <w:lastRenderedPageBreak/>
        <w:t>F</w:t>
      </w:r>
      <w:r>
        <w:rPr>
          <w:sz w:val="20"/>
        </w:rPr>
        <w:t xml:space="preserve">orm </w:t>
      </w:r>
      <w:r w:rsidRPr="001105CF">
        <w:rPr>
          <w:rFonts w:hint="eastAsia"/>
          <w:sz w:val="20"/>
        </w:rPr>
        <w:t>7-</w:t>
      </w:r>
      <w:r w:rsidRPr="001105CF">
        <w:rPr>
          <w:sz w:val="20"/>
        </w:rPr>
        <w:t>9</w:t>
      </w:r>
      <w:r>
        <w:rPr>
          <w:sz w:val="20"/>
        </w:rPr>
        <w:t xml:space="preserve"> (</w:t>
      </w:r>
      <w:r>
        <w:rPr>
          <w:rFonts w:hint="eastAsia"/>
        </w:rPr>
        <w:t>A</w:t>
      </w:r>
      <w:r>
        <w:t>ttached sheet 2)</w:t>
      </w:r>
    </w:p>
    <w:p w14:paraId="4C87EF23" w14:textId="77777777" w:rsidR="00DE7D91" w:rsidRPr="00DE1FC0" w:rsidRDefault="00DE7D91" w:rsidP="00465406"/>
    <w:tbl>
      <w:tblPr>
        <w:tblW w:w="9634" w:type="dxa"/>
        <w:tblInd w:w="104" w:type="dxa"/>
        <w:tblCellMar>
          <w:left w:w="99" w:type="dxa"/>
          <w:right w:w="99" w:type="dxa"/>
        </w:tblCellMar>
        <w:tblLook w:val="04A0" w:firstRow="1" w:lastRow="0" w:firstColumn="1" w:lastColumn="0" w:noHBand="0" w:noVBand="1"/>
      </w:tblPr>
      <w:tblGrid>
        <w:gridCol w:w="4106"/>
        <w:gridCol w:w="3260"/>
        <w:gridCol w:w="2268"/>
      </w:tblGrid>
      <w:tr w:rsidR="00F55CF8" w:rsidRPr="00F55CF8" w14:paraId="2B7B9035" w14:textId="77777777" w:rsidTr="00C77F96">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0FE002D8" w14:textId="5B205058" w:rsidR="0040277E" w:rsidRPr="00DE7D91" w:rsidRDefault="0040277E" w:rsidP="0040277E">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B. Automatic Device</w:t>
            </w:r>
            <w:r>
              <w:rPr>
                <w:rFonts w:ascii="Times New Roman" w:eastAsia="游ゴシック" w:hAnsi="Times New Roman"/>
                <w:color w:val="000000"/>
                <w:sz w:val="18"/>
                <w:szCs w:val="18"/>
              </w:rPr>
              <w:t>s</w:t>
            </w:r>
            <w:r w:rsidRPr="00DE7D91">
              <w:rPr>
                <w:rFonts w:ascii="Times New Roman" w:eastAsia="游ゴシック" w:hAnsi="Times New Roman"/>
                <w:color w:val="000000"/>
                <w:sz w:val="18"/>
                <w:szCs w:val="18"/>
              </w:rPr>
              <w:t xml:space="preserve"> and Equipment </w:t>
            </w:r>
            <w:r w:rsidR="002564F3">
              <w:rPr>
                <w:rFonts w:ascii="Times New Roman" w:eastAsia="游ゴシック" w:hAnsi="Times New Roman" w:hint="eastAsia"/>
                <w:color w:val="000000"/>
                <w:sz w:val="18"/>
                <w:szCs w:val="18"/>
                <w:vertAlign w:val="superscript"/>
              </w:rPr>
              <w:t>7</w:t>
            </w:r>
            <w:r w:rsidRPr="00DE7D91">
              <w:rPr>
                <w:rFonts w:ascii="Times New Roman" w:eastAsia="游ゴシック" w:hAnsi="Times New Roman"/>
                <w:color w:val="000000"/>
                <w:sz w:val="18"/>
                <w:szCs w:val="18"/>
                <w:vertAlign w:val="superscript"/>
              </w:rPr>
              <w:t xml:space="preserve">, </w:t>
            </w:r>
            <w:r w:rsidR="002564F3">
              <w:rPr>
                <w:rFonts w:ascii="Times New Roman" w:eastAsia="游ゴシック" w:hAnsi="Times New Roman" w:hint="eastAsia"/>
                <w:color w:val="000000"/>
                <w:sz w:val="18"/>
                <w:szCs w:val="18"/>
                <w:vertAlign w:val="superscript"/>
              </w:rPr>
              <w:t>8</w:t>
            </w:r>
          </w:p>
          <w:p w14:paraId="38F50989" w14:textId="4CEE3407" w:rsidR="00F55CF8" w:rsidRPr="00DE7D91" w:rsidRDefault="0040277E" w:rsidP="00C961A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w:t>
            </w:r>
            <w:r>
              <w:rPr>
                <w:rFonts w:ascii="Times New Roman" w:eastAsia="游ゴシック" w:hAnsi="Times New Roman"/>
                <w:color w:val="000000"/>
                <w:sz w:val="18"/>
                <w:szCs w:val="18"/>
              </w:rPr>
              <w:t>1</w:t>
            </w:r>
            <w:r w:rsidRPr="00DE7D91">
              <w:rPr>
                <w:rFonts w:ascii="Times New Roman" w:eastAsia="游ゴシック" w:hAnsi="Times New Roman"/>
                <w:color w:val="000000"/>
                <w:sz w:val="18"/>
                <w:szCs w:val="18"/>
              </w:rPr>
              <w:t>.</w:t>
            </w:r>
            <w:r>
              <w:rPr>
                <w:rFonts w:ascii="Times New Roman" w:eastAsia="游ゴシック" w:hAnsi="Times New Roman"/>
                <w:color w:val="000000"/>
                <w:sz w:val="18"/>
                <w:szCs w:val="18"/>
              </w:rPr>
              <w:t>2</w:t>
            </w:r>
            <w:r w:rsidRPr="00DE7D91">
              <w:rPr>
                <w:rFonts w:ascii="Times New Roman" w:eastAsia="游ゴシック" w:hAnsi="Times New Roman"/>
                <w:color w:val="000000"/>
                <w:sz w:val="18"/>
                <w:szCs w:val="18"/>
              </w:rPr>
              <w:t>.1</w:t>
            </w:r>
            <w:r w:rsidRPr="00DE7D91">
              <w:rPr>
                <w:rFonts w:ascii="Times New Roman" w:hAnsi="Times New Roman"/>
                <w:sz w:val="18"/>
                <w:szCs w:val="18"/>
              </w:rPr>
              <w:t xml:space="preserve">, </w:t>
            </w:r>
            <w:r>
              <w:rPr>
                <w:rFonts w:ascii="Times New Roman" w:hAnsi="Times New Roman"/>
                <w:sz w:val="18"/>
                <w:szCs w:val="18"/>
              </w:rPr>
              <w:t>Part</w:t>
            </w:r>
            <w:r w:rsidRPr="00DE7D91">
              <w:rPr>
                <w:rFonts w:ascii="Times New Roman" w:hAnsi="Times New Roman"/>
                <w:sz w:val="18"/>
                <w:szCs w:val="18"/>
              </w:rPr>
              <w:t xml:space="preserve"> 7 of “Guidance for the Approval and Type Approval of Materials and Equipment for Marine Use”</w:t>
            </w:r>
            <w:r w:rsidRPr="00DE7D91">
              <w:rPr>
                <w:rFonts w:ascii="Times New Roman" w:eastAsia="游ゴシック" w:hAnsi="Times New Roman"/>
                <w:color w:val="000000"/>
                <w:sz w:val="18"/>
                <w:szCs w:val="18"/>
              </w:rPr>
              <w:t>)</w:t>
            </w:r>
          </w:p>
        </w:tc>
      </w:tr>
      <w:tr w:rsidR="00213F20" w:rsidRPr="00F55CF8" w14:paraId="63F48CBA" w14:textId="77777777" w:rsidTr="00C77F96">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3E580703" w14:textId="1FD75144" w:rsidR="00213F20" w:rsidRPr="00DE7D91" w:rsidRDefault="00213F20" w:rsidP="00213F20">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Documents need to be submitted</w:t>
            </w:r>
          </w:p>
        </w:tc>
        <w:tc>
          <w:tcPr>
            <w:tcW w:w="3260" w:type="dxa"/>
            <w:tcBorders>
              <w:top w:val="single" w:sz="4" w:space="0" w:color="auto"/>
              <w:left w:val="nil"/>
              <w:bottom w:val="single" w:sz="4" w:space="0" w:color="auto"/>
              <w:right w:val="single" w:sz="4" w:space="0" w:color="auto"/>
            </w:tcBorders>
            <w:shd w:val="clear" w:color="000000" w:fill="DEEAF6"/>
            <w:noWrap/>
            <w:vAlign w:val="center"/>
            <w:hideMark/>
          </w:tcPr>
          <w:p w14:paraId="5211DC0D" w14:textId="3E76FF1E" w:rsidR="00213F20" w:rsidRPr="00DE7D91" w:rsidRDefault="00213F20" w:rsidP="00213F20">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1233B006" w14:textId="27041831" w:rsidR="00213F20" w:rsidRPr="00DE7D91" w:rsidRDefault="00213F20" w:rsidP="00213F20">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No.</w:t>
            </w:r>
          </w:p>
        </w:tc>
      </w:tr>
      <w:tr w:rsidR="003D5C48" w:rsidRPr="00F55CF8" w14:paraId="771DC6FB"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C79E67" w14:textId="0F43BCF1" w:rsidR="003D5C48" w:rsidRPr="00DE7D91" w:rsidRDefault="003D5C48" w:rsidP="003D5C48">
            <w:pPr>
              <w:widowControl/>
              <w:adjustRightInd/>
              <w:spacing w:line="240" w:lineRule="auto"/>
              <w:jc w:val="left"/>
              <w:textAlignment w:val="auto"/>
              <w:rPr>
                <w:rFonts w:ascii="Times New Roman" w:eastAsia="ＭＳ Ｐゴシック" w:hAnsi="Times New Roman"/>
                <w:color w:val="000000"/>
                <w:sz w:val="18"/>
                <w:szCs w:val="18"/>
              </w:rPr>
            </w:pPr>
            <w:r w:rsidRPr="00DE7D91">
              <w:rPr>
                <w:rFonts w:ascii="Times New Roman" w:eastAsia="游ゴシック" w:hAnsi="Times New Roman"/>
                <w:color w:val="000000"/>
                <w:sz w:val="18"/>
                <w:szCs w:val="18"/>
              </w:rPr>
              <w:t>(1) Specifications (description of the product name, type, principal particulars, use, construction, performance, etc.)</w:t>
            </w:r>
          </w:p>
        </w:tc>
        <w:tc>
          <w:tcPr>
            <w:tcW w:w="3260" w:type="dxa"/>
            <w:tcBorders>
              <w:top w:val="nil"/>
              <w:left w:val="nil"/>
              <w:bottom w:val="single" w:sz="4" w:space="0" w:color="auto"/>
              <w:right w:val="single" w:sz="4" w:space="0" w:color="auto"/>
            </w:tcBorders>
            <w:shd w:val="clear" w:color="auto" w:fill="auto"/>
            <w:noWrap/>
            <w:vAlign w:val="center"/>
            <w:hideMark/>
          </w:tcPr>
          <w:p w14:paraId="00149F4D"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2300432"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7FCB5395"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C678A56" w14:textId="34B41276"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 List of equipment including the similar type</w:t>
            </w:r>
          </w:p>
        </w:tc>
        <w:tc>
          <w:tcPr>
            <w:tcW w:w="3260" w:type="dxa"/>
            <w:tcBorders>
              <w:top w:val="nil"/>
              <w:left w:val="nil"/>
              <w:bottom w:val="single" w:sz="4" w:space="0" w:color="auto"/>
              <w:right w:val="single" w:sz="4" w:space="0" w:color="auto"/>
            </w:tcBorders>
            <w:shd w:val="clear" w:color="auto" w:fill="auto"/>
            <w:noWrap/>
            <w:vAlign w:val="center"/>
            <w:hideMark/>
          </w:tcPr>
          <w:p w14:paraId="3B32E886"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B0F2A02"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47C3B1D8"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B82E011"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(3) System diagram (when systems are composed of plural units)</w:t>
            </w:r>
          </w:p>
          <w:p w14:paraId="14E7E27D" w14:textId="45E4DE80"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p>
        </w:tc>
        <w:tc>
          <w:tcPr>
            <w:tcW w:w="3260" w:type="dxa"/>
            <w:tcBorders>
              <w:top w:val="nil"/>
              <w:left w:val="nil"/>
              <w:bottom w:val="single" w:sz="4" w:space="0" w:color="auto"/>
              <w:right w:val="single" w:sz="4" w:space="0" w:color="auto"/>
            </w:tcBorders>
            <w:shd w:val="clear" w:color="auto" w:fill="auto"/>
            <w:noWrap/>
            <w:vAlign w:val="center"/>
            <w:hideMark/>
          </w:tcPr>
          <w:p w14:paraId="1EE89567"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BB8488A"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6C393035"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8A91E5" w14:textId="0EDB1EAE"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lang w:eastAsia="zh-CN"/>
              </w:rPr>
            </w:pPr>
            <w:r w:rsidRPr="00DE7D91">
              <w:rPr>
                <w:rFonts w:ascii="Times New Roman" w:eastAsia="游ゴシック" w:hAnsi="Times New Roman"/>
                <w:color w:val="000000"/>
                <w:sz w:val="18"/>
                <w:szCs w:val="18"/>
                <w:lang w:eastAsia="zh-CN"/>
              </w:rPr>
              <w:t>(4) Construction drawings (general dimensions and sectional assembly plan, etc.)</w:t>
            </w:r>
          </w:p>
        </w:tc>
        <w:tc>
          <w:tcPr>
            <w:tcW w:w="3260" w:type="dxa"/>
            <w:tcBorders>
              <w:top w:val="nil"/>
              <w:left w:val="nil"/>
              <w:bottom w:val="single" w:sz="4" w:space="0" w:color="auto"/>
              <w:right w:val="single" w:sz="4" w:space="0" w:color="auto"/>
            </w:tcBorders>
            <w:shd w:val="clear" w:color="auto" w:fill="auto"/>
            <w:noWrap/>
            <w:vAlign w:val="center"/>
            <w:hideMark/>
          </w:tcPr>
          <w:p w14:paraId="140BE3A6"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lang w:eastAsia="zh-CN"/>
              </w:rPr>
            </w:pPr>
            <w:r w:rsidRPr="00DE7D91">
              <w:rPr>
                <w:rFonts w:ascii="Times New Roman" w:eastAsia="游ゴシック" w:hAnsi="Times New Roman"/>
                <w:color w:val="000000"/>
                <w:sz w:val="18"/>
                <w:szCs w:val="18"/>
                <w:lang w:eastAsia="zh-CN"/>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7290889"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lang w:eastAsia="zh-CN"/>
              </w:rPr>
            </w:pPr>
            <w:r w:rsidRPr="00DE7D91">
              <w:rPr>
                <w:rFonts w:ascii="Times New Roman" w:eastAsia="游ゴシック" w:hAnsi="Times New Roman"/>
                <w:color w:val="000000"/>
                <w:sz w:val="18"/>
                <w:szCs w:val="18"/>
                <w:lang w:eastAsia="zh-CN"/>
              </w:rPr>
              <w:t xml:space="preserve">　</w:t>
            </w:r>
          </w:p>
        </w:tc>
      </w:tr>
      <w:tr w:rsidR="003D5C48" w:rsidRPr="00F55CF8" w14:paraId="685D6158"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4D4B80" w14:textId="0734B828"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(5) Wiring diagram (electrical systems), piping diagram (pneumatic or hydraulic systems)</w:t>
            </w:r>
          </w:p>
        </w:tc>
        <w:tc>
          <w:tcPr>
            <w:tcW w:w="3260" w:type="dxa"/>
            <w:tcBorders>
              <w:top w:val="nil"/>
              <w:left w:val="nil"/>
              <w:bottom w:val="single" w:sz="4" w:space="0" w:color="auto"/>
              <w:right w:val="single" w:sz="4" w:space="0" w:color="auto"/>
            </w:tcBorders>
            <w:shd w:val="clear" w:color="auto" w:fill="auto"/>
            <w:noWrap/>
            <w:vAlign w:val="center"/>
            <w:hideMark/>
          </w:tcPr>
          <w:p w14:paraId="525636C7"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08062DC"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737FCD9B" w14:textId="77777777" w:rsidTr="00C961A1">
        <w:trPr>
          <w:trHeight w:val="72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E026BB2" w14:textId="7F05AA46" w:rsidR="003D5C48" w:rsidRPr="00DE7D91" w:rsidRDefault="009F2B71" w:rsidP="003D5C48">
            <w:pPr>
              <w:widowControl/>
              <w:adjustRightInd/>
              <w:spacing w:line="240" w:lineRule="auto"/>
              <w:jc w:val="left"/>
              <w:textAlignment w:val="auto"/>
              <w:rPr>
                <w:rFonts w:ascii="Times New Roman" w:eastAsia="游ゴシック" w:hAnsi="Times New Roman"/>
                <w:color w:val="000000"/>
                <w:sz w:val="18"/>
                <w:szCs w:val="18"/>
              </w:rPr>
            </w:pPr>
            <w:r>
              <w:rPr>
                <w:rFonts w:ascii="Times New Roman" w:eastAsia="游ゴシック" w:hAnsi="Times New Roman" w:hint="eastAsia"/>
                <w:color w:val="000000"/>
                <w:sz w:val="18"/>
                <w:szCs w:val="18"/>
              </w:rPr>
              <w:t>(</w:t>
            </w:r>
            <w:r>
              <w:rPr>
                <w:rFonts w:ascii="Times New Roman" w:eastAsia="游ゴシック" w:hAnsi="Times New Roman"/>
                <w:color w:val="000000"/>
                <w:sz w:val="18"/>
                <w:szCs w:val="18"/>
              </w:rPr>
              <w:t xml:space="preserve">6) </w:t>
            </w:r>
            <w:r w:rsidR="003D5C48" w:rsidRPr="00DE7D91">
              <w:rPr>
                <w:rFonts w:ascii="Times New Roman" w:eastAsia="游ゴシック" w:hAnsi="Times New Roman"/>
                <w:color w:val="000000"/>
                <w:sz w:val="18"/>
                <w:szCs w:val="18"/>
              </w:rPr>
              <w:t>List of major parts (this may be included in the above (2) or (4))</w:t>
            </w:r>
          </w:p>
          <w:p w14:paraId="3DEA9A67"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(a) Product name, principal particulars, material, quantity, applicable </w:t>
            </w:r>
            <w:proofErr w:type="gramStart"/>
            <w:r w:rsidRPr="00DE7D91">
              <w:rPr>
                <w:rFonts w:ascii="Times New Roman" w:eastAsia="游ゴシック" w:hAnsi="Times New Roman"/>
                <w:color w:val="000000"/>
                <w:sz w:val="18"/>
                <w:szCs w:val="18"/>
              </w:rPr>
              <w:t>rules</w:t>
            </w:r>
            <w:proofErr w:type="gramEnd"/>
            <w:r w:rsidRPr="00DE7D91">
              <w:rPr>
                <w:rFonts w:ascii="Times New Roman" w:eastAsia="游ゴシック" w:hAnsi="Times New Roman"/>
                <w:color w:val="000000"/>
                <w:sz w:val="18"/>
                <w:szCs w:val="18"/>
              </w:rPr>
              <w:t xml:space="preserve"> and standards are to be specified.</w:t>
            </w:r>
          </w:p>
          <w:p w14:paraId="616C5B7C" w14:textId="175960F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(b) Bought-in parts are to be included.</w:t>
            </w:r>
          </w:p>
        </w:tc>
        <w:tc>
          <w:tcPr>
            <w:tcW w:w="3260" w:type="dxa"/>
            <w:tcBorders>
              <w:top w:val="nil"/>
              <w:left w:val="nil"/>
              <w:bottom w:val="single" w:sz="4" w:space="0" w:color="auto"/>
              <w:right w:val="single" w:sz="4" w:space="0" w:color="auto"/>
            </w:tcBorders>
            <w:shd w:val="clear" w:color="auto" w:fill="auto"/>
            <w:noWrap/>
            <w:vAlign w:val="center"/>
            <w:hideMark/>
          </w:tcPr>
          <w:p w14:paraId="14FEA12E"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77A223A"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2B58B60E"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8FF988A" w14:textId="5AE9B254"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(7) Instruction manual (including operating procedure)</w:t>
            </w:r>
          </w:p>
        </w:tc>
        <w:tc>
          <w:tcPr>
            <w:tcW w:w="3260" w:type="dxa"/>
            <w:tcBorders>
              <w:top w:val="nil"/>
              <w:left w:val="nil"/>
              <w:bottom w:val="single" w:sz="4" w:space="0" w:color="auto"/>
              <w:right w:val="single" w:sz="4" w:space="0" w:color="auto"/>
            </w:tcBorders>
            <w:shd w:val="clear" w:color="auto" w:fill="auto"/>
            <w:noWrap/>
            <w:vAlign w:val="center"/>
            <w:hideMark/>
          </w:tcPr>
          <w:p w14:paraId="508BA8E5"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8DB2CF7"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244E7742"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9D4F1CB"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(8) Inspection and test specification for quality control (including test data)</w:t>
            </w:r>
          </w:p>
          <w:p w14:paraId="76C61A54" w14:textId="6870D6F6"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p>
        </w:tc>
        <w:tc>
          <w:tcPr>
            <w:tcW w:w="3260" w:type="dxa"/>
            <w:tcBorders>
              <w:top w:val="nil"/>
              <w:left w:val="nil"/>
              <w:bottom w:val="single" w:sz="4" w:space="0" w:color="auto"/>
              <w:right w:val="single" w:sz="4" w:space="0" w:color="auto"/>
            </w:tcBorders>
            <w:shd w:val="clear" w:color="auto" w:fill="auto"/>
            <w:noWrap/>
            <w:vAlign w:val="center"/>
            <w:hideMark/>
          </w:tcPr>
          <w:p w14:paraId="28ED0B58"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8D8E824"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4E492D6F"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41F212" w14:textId="2D6F9FB2"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(9) Past records of products</w:t>
            </w:r>
            <w:r>
              <w:rPr>
                <w:rFonts w:ascii="Times New Roman" w:eastAsia="游ゴシック" w:hAnsi="Times New Roman"/>
                <w:color w:val="000000"/>
                <w:sz w:val="18"/>
                <w:szCs w:val="18"/>
              </w:rPr>
              <w:t xml:space="preserve"> </w:t>
            </w:r>
            <w:r w:rsidRPr="002564F3">
              <w:rPr>
                <w:rFonts w:ascii="Times New Roman" w:eastAsia="游ゴシック" w:hAnsi="Times New Roman"/>
                <w:color w:val="000000"/>
                <w:sz w:val="18"/>
                <w:szCs w:val="18"/>
              </w:rPr>
              <w:t>(if any)</w:t>
            </w:r>
          </w:p>
        </w:tc>
        <w:tc>
          <w:tcPr>
            <w:tcW w:w="3260" w:type="dxa"/>
            <w:tcBorders>
              <w:top w:val="nil"/>
              <w:left w:val="nil"/>
              <w:bottom w:val="single" w:sz="4" w:space="0" w:color="auto"/>
              <w:right w:val="single" w:sz="4" w:space="0" w:color="auto"/>
            </w:tcBorders>
            <w:shd w:val="clear" w:color="auto" w:fill="auto"/>
            <w:noWrap/>
            <w:vAlign w:val="center"/>
            <w:hideMark/>
          </w:tcPr>
          <w:p w14:paraId="09F0873E"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B80FBCF"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04B7EAE1"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860D144" w14:textId="2E4E38F2"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(10) Environmental test procedures prepared according to 1.3.</w:t>
            </w:r>
          </w:p>
        </w:tc>
        <w:tc>
          <w:tcPr>
            <w:tcW w:w="3260" w:type="dxa"/>
            <w:tcBorders>
              <w:top w:val="nil"/>
              <w:left w:val="nil"/>
              <w:bottom w:val="single" w:sz="4" w:space="0" w:color="auto"/>
              <w:right w:val="single" w:sz="4" w:space="0" w:color="auto"/>
            </w:tcBorders>
            <w:shd w:val="clear" w:color="auto" w:fill="auto"/>
            <w:noWrap/>
            <w:vAlign w:val="center"/>
            <w:hideMark/>
          </w:tcPr>
          <w:p w14:paraId="654904A7"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D446A89"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3D5C48" w:rsidRPr="00F55CF8" w14:paraId="5B7A7FEC"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EBA7CCD" w14:textId="27061653"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(11) Certificate and test result certificate issued by bodies recognized by the Society (if any)</w:t>
            </w:r>
          </w:p>
        </w:tc>
        <w:tc>
          <w:tcPr>
            <w:tcW w:w="3260" w:type="dxa"/>
            <w:tcBorders>
              <w:top w:val="nil"/>
              <w:left w:val="nil"/>
              <w:bottom w:val="single" w:sz="4" w:space="0" w:color="auto"/>
              <w:right w:val="single" w:sz="4" w:space="0" w:color="auto"/>
            </w:tcBorders>
            <w:shd w:val="clear" w:color="auto" w:fill="auto"/>
            <w:noWrap/>
            <w:vAlign w:val="center"/>
            <w:hideMark/>
          </w:tcPr>
          <w:p w14:paraId="73528DC0"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114F151" w14:textId="77777777" w:rsidR="003D5C48" w:rsidRPr="00DE7D91" w:rsidRDefault="003D5C48" w:rsidP="003D5C48">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bl>
    <w:p w14:paraId="5B4D31B4" w14:textId="77777777" w:rsidR="00267C25" w:rsidRPr="00DE7D91" w:rsidRDefault="00267C25" w:rsidP="00267C25">
      <w:pPr>
        <w:ind w:leftChars="136" w:left="1078" w:hangingChars="440" w:hanging="792"/>
        <w:rPr>
          <w:rFonts w:ascii="Times New Roman" w:hAnsi="Times New Roman"/>
          <w:sz w:val="18"/>
          <w:szCs w:val="18"/>
        </w:rPr>
      </w:pPr>
      <w:r w:rsidRPr="00DE7D91">
        <w:rPr>
          <w:rFonts w:ascii="Times New Roman" w:hAnsi="Times New Roman"/>
          <w:sz w:val="18"/>
          <w:szCs w:val="18"/>
        </w:rPr>
        <w:t xml:space="preserve">Note: </w:t>
      </w:r>
    </w:p>
    <w:p w14:paraId="3B78ACBE" w14:textId="34F1F05A" w:rsidR="00267C25" w:rsidRPr="00DE7D91" w:rsidRDefault="00267C25" w:rsidP="00267C25">
      <w:pPr>
        <w:ind w:leftChars="136" w:left="1078" w:hangingChars="440" w:hanging="792"/>
        <w:rPr>
          <w:rFonts w:ascii="Times New Roman" w:hAnsi="Times New Roman"/>
        </w:rPr>
      </w:pPr>
      <w:r>
        <w:rPr>
          <w:rFonts w:ascii="Times New Roman" w:hAnsi="Times New Roman"/>
          <w:sz w:val="18"/>
          <w:szCs w:val="18"/>
        </w:rPr>
        <w:t>7</w:t>
      </w:r>
      <w:r w:rsidRPr="00DE7D91">
        <w:rPr>
          <w:rFonts w:ascii="Times New Roman" w:hAnsi="Times New Roman"/>
          <w:sz w:val="18"/>
          <w:szCs w:val="18"/>
        </w:rPr>
        <w:t xml:space="preserve">. In case apply to “Approval of Use of </w:t>
      </w:r>
      <w:r w:rsidRPr="00721E81">
        <w:rPr>
          <w:rFonts w:ascii="Times New Roman" w:hAnsi="Times New Roman"/>
          <w:sz w:val="18"/>
          <w:szCs w:val="18"/>
        </w:rPr>
        <w:t>Automatic Device</w:t>
      </w:r>
      <w:r>
        <w:rPr>
          <w:rFonts w:ascii="Times New Roman" w:hAnsi="Times New Roman"/>
          <w:sz w:val="18"/>
          <w:szCs w:val="18"/>
        </w:rPr>
        <w:t>s</w:t>
      </w:r>
      <w:r w:rsidRPr="00721E81">
        <w:rPr>
          <w:rFonts w:ascii="Times New Roman" w:hAnsi="Times New Roman"/>
          <w:sz w:val="18"/>
          <w:szCs w:val="18"/>
        </w:rPr>
        <w:t xml:space="preserve"> and Equipment</w:t>
      </w:r>
      <w:r w:rsidRPr="00DE7D91">
        <w:rPr>
          <w:rFonts w:ascii="Times New Roman" w:hAnsi="Times New Roman"/>
          <w:sz w:val="18"/>
          <w:szCs w:val="18"/>
        </w:rPr>
        <w:t>” simultaneously.</w:t>
      </w:r>
    </w:p>
    <w:p w14:paraId="1F87D383" w14:textId="409E7FF1" w:rsidR="00267C25" w:rsidRPr="003D11BB" w:rsidRDefault="00267C25" w:rsidP="00267C25">
      <w:pPr>
        <w:ind w:leftChars="135" w:left="283" w:firstLine="1"/>
        <w:rPr>
          <w:rFonts w:ascii="Times New Roman" w:hAnsi="Times New Roman"/>
        </w:rPr>
      </w:pPr>
      <w:r>
        <w:rPr>
          <w:rFonts w:ascii="Times New Roman" w:hAnsi="Times New Roman"/>
          <w:sz w:val="18"/>
          <w:szCs w:val="18"/>
        </w:rPr>
        <w:t>8</w:t>
      </w:r>
      <w:r w:rsidRPr="00DE7D91">
        <w:rPr>
          <w:rFonts w:ascii="Times New Roman" w:hAnsi="Times New Roman"/>
          <w:sz w:val="18"/>
          <w:szCs w:val="18"/>
        </w:rPr>
        <w:t xml:space="preserve">. Refer to the </w:t>
      </w:r>
      <w:r>
        <w:rPr>
          <w:rFonts w:ascii="Times New Roman" w:hAnsi="Times New Roman"/>
          <w:sz w:val="18"/>
          <w:szCs w:val="18"/>
        </w:rPr>
        <w:t>Chapter</w:t>
      </w:r>
      <w:r w:rsidRPr="00DE7D91">
        <w:rPr>
          <w:rFonts w:ascii="Times New Roman" w:hAnsi="Times New Roman"/>
          <w:sz w:val="18"/>
          <w:szCs w:val="18"/>
        </w:rPr>
        <w:t xml:space="preserve"> </w:t>
      </w:r>
      <w:r>
        <w:rPr>
          <w:rFonts w:ascii="Times New Roman" w:hAnsi="Times New Roman"/>
          <w:sz w:val="18"/>
          <w:szCs w:val="18"/>
        </w:rPr>
        <w:t>1</w:t>
      </w:r>
      <w:r w:rsidRPr="00DE7D91">
        <w:rPr>
          <w:rFonts w:ascii="Times New Roman" w:hAnsi="Times New Roman"/>
          <w:sz w:val="18"/>
          <w:szCs w:val="18"/>
        </w:rPr>
        <w:t xml:space="preserve">, </w:t>
      </w:r>
      <w:r>
        <w:rPr>
          <w:rFonts w:ascii="Times New Roman" w:hAnsi="Times New Roman"/>
          <w:sz w:val="18"/>
          <w:szCs w:val="18"/>
        </w:rPr>
        <w:t>Part</w:t>
      </w:r>
      <w:r w:rsidRPr="00DE7D91">
        <w:rPr>
          <w:rFonts w:ascii="Times New Roman" w:hAnsi="Times New Roman"/>
          <w:sz w:val="18"/>
          <w:szCs w:val="18"/>
        </w:rPr>
        <w:t xml:space="preserve"> 7 of “Guidance for the Approval and Type Approval of Materials and Equipment for Marine Use” regarding rules and required documents for “Approval of Use of </w:t>
      </w:r>
      <w:r w:rsidRPr="00721E81">
        <w:rPr>
          <w:rFonts w:ascii="Times New Roman" w:hAnsi="Times New Roman"/>
          <w:sz w:val="18"/>
          <w:szCs w:val="18"/>
        </w:rPr>
        <w:t>Automatic Device</w:t>
      </w:r>
      <w:r>
        <w:rPr>
          <w:rFonts w:ascii="Times New Roman" w:hAnsi="Times New Roman"/>
          <w:sz w:val="18"/>
          <w:szCs w:val="18"/>
        </w:rPr>
        <w:t>s</w:t>
      </w:r>
      <w:r w:rsidRPr="00721E81">
        <w:rPr>
          <w:rFonts w:ascii="Times New Roman" w:hAnsi="Times New Roman"/>
          <w:sz w:val="18"/>
          <w:szCs w:val="18"/>
        </w:rPr>
        <w:t xml:space="preserve"> and Equipment</w:t>
      </w:r>
      <w:r w:rsidRPr="00DE7D91">
        <w:rPr>
          <w:rFonts w:ascii="Times New Roman" w:hAnsi="Times New Roman"/>
          <w:sz w:val="18"/>
          <w:szCs w:val="18"/>
        </w:rPr>
        <w:t>”.</w:t>
      </w:r>
    </w:p>
    <w:p w14:paraId="7CB0994C" w14:textId="77777777" w:rsidR="003D5C48" w:rsidRDefault="003D5C48" w:rsidP="00465406"/>
    <w:p w14:paraId="2FFE4409" w14:textId="5AC618C1" w:rsidR="003D5C48" w:rsidRDefault="00F55CF8" w:rsidP="00465406">
      <w:r>
        <w:br w:type="page"/>
      </w:r>
    </w:p>
    <w:p w14:paraId="0E7BFE47" w14:textId="41BDF8CA" w:rsidR="00F55CF8" w:rsidRDefault="00DE7D91" w:rsidP="00465406">
      <w:r>
        <w:rPr>
          <w:rFonts w:hint="eastAsia"/>
          <w:sz w:val="20"/>
        </w:rPr>
        <w:lastRenderedPageBreak/>
        <w:t>F</w:t>
      </w:r>
      <w:r>
        <w:rPr>
          <w:sz w:val="20"/>
        </w:rPr>
        <w:t xml:space="preserve">orm </w:t>
      </w:r>
      <w:r w:rsidRPr="001105CF">
        <w:rPr>
          <w:rFonts w:hint="eastAsia"/>
          <w:sz w:val="20"/>
        </w:rPr>
        <w:t>7-</w:t>
      </w:r>
      <w:r w:rsidRPr="001105CF">
        <w:rPr>
          <w:sz w:val="20"/>
        </w:rPr>
        <w:t>9</w:t>
      </w:r>
      <w:r>
        <w:rPr>
          <w:sz w:val="20"/>
        </w:rPr>
        <w:t xml:space="preserve"> (</w:t>
      </w:r>
      <w:r>
        <w:rPr>
          <w:rFonts w:hint="eastAsia"/>
        </w:rPr>
        <w:t>A</w:t>
      </w:r>
      <w:r>
        <w:t>ttached sheet 3)</w:t>
      </w:r>
    </w:p>
    <w:p w14:paraId="6FACAC52" w14:textId="77777777" w:rsidR="00DE7D91" w:rsidRPr="00F55CF8" w:rsidRDefault="00DE7D91" w:rsidP="00465406"/>
    <w:tbl>
      <w:tblPr>
        <w:tblW w:w="9634" w:type="dxa"/>
        <w:tblInd w:w="104" w:type="dxa"/>
        <w:tblCellMar>
          <w:left w:w="99" w:type="dxa"/>
          <w:right w:w="99" w:type="dxa"/>
        </w:tblCellMar>
        <w:tblLook w:val="04A0" w:firstRow="1" w:lastRow="0" w:firstColumn="1" w:lastColumn="0" w:noHBand="0" w:noVBand="1"/>
      </w:tblPr>
      <w:tblGrid>
        <w:gridCol w:w="4106"/>
        <w:gridCol w:w="3260"/>
        <w:gridCol w:w="2268"/>
      </w:tblGrid>
      <w:tr w:rsidR="00F55CF8" w:rsidRPr="00DE7D91" w14:paraId="53A74565" w14:textId="77777777" w:rsidTr="00C77F96">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3C873E91" w14:textId="4412D027" w:rsidR="00966382" w:rsidRDefault="00966382" w:rsidP="00966382">
            <w:pPr>
              <w:widowControl/>
              <w:adjustRightInd/>
              <w:spacing w:line="240" w:lineRule="auto"/>
              <w:jc w:val="center"/>
              <w:textAlignment w:val="auto"/>
              <w:rPr>
                <w:rFonts w:ascii="Times New Roman" w:eastAsia="游ゴシック" w:hAnsi="Times New Roman"/>
                <w:color w:val="000000"/>
                <w:sz w:val="18"/>
                <w:szCs w:val="18"/>
                <w:vertAlign w:val="superscript"/>
              </w:rPr>
            </w:pPr>
            <w:r w:rsidRPr="00DE7D91">
              <w:rPr>
                <w:rFonts w:ascii="Times New Roman" w:eastAsia="游ゴシック" w:hAnsi="Times New Roman"/>
                <w:color w:val="000000"/>
                <w:sz w:val="18"/>
                <w:szCs w:val="18"/>
              </w:rPr>
              <w:t xml:space="preserve">C. Computer Based System </w:t>
            </w:r>
            <w:r>
              <w:rPr>
                <w:rFonts w:ascii="Times New Roman" w:eastAsia="游ゴシック" w:hAnsi="Times New Roman"/>
                <w:color w:val="000000"/>
                <w:sz w:val="18"/>
                <w:szCs w:val="18"/>
                <w:vertAlign w:val="superscript"/>
              </w:rPr>
              <w:t>9</w:t>
            </w:r>
            <w:r w:rsidRPr="00DE7D91">
              <w:rPr>
                <w:rFonts w:ascii="Times New Roman" w:eastAsia="游ゴシック" w:hAnsi="Times New Roman"/>
                <w:color w:val="000000"/>
                <w:sz w:val="18"/>
                <w:szCs w:val="18"/>
                <w:vertAlign w:val="superscript"/>
              </w:rPr>
              <w:t xml:space="preserve">, </w:t>
            </w:r>
            <w:r>
              <w:rPr>
                <w:rFonts w:ascii="Times New Roman" w:eastAsia="游ゴシック" w:hAnsi="Times New Roman"/>
                <w:color w:val="000000"/>
                <w:sz w:val="18"/>
                <w:szCs w:val="18"/>
                <w:vertAlign w:val="superscript"/>
              </w:rPr>
              <w:t>10</w:t>
            </w:r>
          </w:p>
          <w:p w14:paraId="45D691E1" w14:textId="6517AD0B" w:rsidR="00F55CF8" w:rsidRPr="00DE7D91" w:rsidRDefault="00966382" w:rsidP="00966382">
            <w:pPr>
              <w:widowControl/>
              <w:adjustRightInd/>
              <w:spacing w:line="240" w:lineRule="auto"/>
              <w:jc w:val="center"/>
              <w:textAlignment w:val="auto"/>
              <w:rPr>
                <w:rFonts w:ascii="Times New Roman" w:eastAsia="游ゴシック" w:hAnsi="Times New Roman"/>
                <w:color w:val="000000"/>
                <w:sz w:val="18"/>
                <w:szCs w:val="18"/>
                <w:vertAlign w:val="superscript"/>
              </w:rPr>
            </w:pPr>
            <w:r w:rsidRPr="00DE7D91">
              <w:rPr>
                <w:rFonts w:ascii="Times New Roman" w:eastAsia="ＭＳ Ｐゴシック" w:hAnsi="Times New Roman"/>
                <w:color w:val="000000"/>
                <w:sz w:val="18"/>
                <w:szCs w:val="18"/>
              </w:rPr>
              <w:t>(</w:t>
            </w:r>
            <w:r>
              <w:rPr>
                <w:rFonts w:ascii="Times New Roman" w:eastAsia="ＭＳ Ｐゴシック" w:hAnsi="Times New Roman"/>
                <w:color w:val="000000"/>
                <w:sz w:val="18"/>
                <w:szCs w:val="18"/>
              </w:rPr>
              <w:t>8</w:t>
            </w:r>
            <w:r w:rsidRPr="00DE7D91">
              <w:rPr>
                <w:rFonts w:ascii="Times New Roman" w:eastAsia="ＭＳ Ｐゴシック" w:hAnsi="Times New Roman"/>
                <w:color w:val="000000"/>
                <w:sz w:val="18"/>
                <w:szCs w:val="18"/>
              </w:rPr>
              <w:t>.2.</w:t>
            </w:r>
            <w:r>
              <w:rPr>
                <w:rFonts w:ascii="Times New Roman" w:eastAsia="ＭＳ Ｐゴシック" w:hAnsi="Times New Roman"/>
                <w:color w:val="000000"/>
                <w:sz w:val="18"/>
                <w:szCs w:val="18"/>
              </w:rPr>
              <w:t>2</w:t>
            </w:r>
            <w:r w:rsidRPr="00DE7D91">
              <w:rPr>
                <w:rFonts w:ascii="Times New Roman" w:hAnsi="Times New Roman"/>
                <w:sz w:val="18"/>
                <w:szCs w:val="18"/>
              </w:rPr>
              <w:t xml:space="preserve">, </w:t>
            </w:r>
            <w:r>
              <w:rPr>
                <w:rFonts w:ascii="Times New Roman" w:hAnsi="Times New Roman"/>
                <w:sz w:val="18"/>
                <w:szCs w:val="18"/>
              </w:rPr>
              <w:t xml:space="preserve">Part </w:t>
            </w:r>
            <w:r w:rsidRPr="00DE7D91">
              <w:rPr>
                <w:rFonts w:ascii="Times New Roman" w:hAnsi="Times New Roman"/>
                <w:sz w:val="18"/>
                <w:szCs w:val="18"/>
              </w:rPr>
              <w:t>7 of “Guidance for the Approval and Type Approval of Materials and Equipment for Marine Use”</w:t>
            </w:r>
            <w:r w:rsidRPr="00DE7D91">
              <w:rPr>
                <w:rFonts w:ascii="Times New Roman" w:eastAsia="ＭＳ Ｐゴシック" w:hAnsi="Times New Roman"/>
                <w:color w:val="000000"/>
                <w:sz w:val="18"/>
                <w:szCs w:val="18"/>
              </w:rPr>
              <w:t>)</w:t>
            </w:r>
          </w:p>
        </w:tc>
      </w:tr>
      <w:tr w:rsidR="00DE7D91" w:rsidRPr="00DE7D91" w14:paraId="0DB8801C" w14:textId="77777777" w:rsidTr="00C77F96">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531E19AB" w14:textId="3B4C8772" w:rsidR="00DE7D91" w:rsidRPr="00DE7D91" w:rsidRDefault="00DE7D91" w:rsidP="00DE7D9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Documents need to be submitted</w:t>
            </w:r>
          </w:p>
        </w:tc>
        <w:tc>
          <w:tcPr>
            <w:tcW w:w="3260" w:type="dxa"/>
            <w:tcBorders>
              <w:top w:val="single" w:sz="4" w:space="0" w:color="auto"/>
              <w:left w:val="nil"/>
              <w:bottom w:val="single" w:sz="4" w:space="0" w:color="auto"/>
              <w:right w:val="single" w:sz="4" w:space="0" w:color="auto"/>
            </w:tcBorders>
            <w:shd w:val="clear" w:color="000000" w:fill="DEEAF6"/>
            <w:noWrap/>
            <w:vAlign w:val="center"/>
            <w:hideMark/>
          </w:tcPr>
          <w:p w14:paraId="44CB9721" w14:textId="2BA1FEC6" w:rsidR="00DE7D91" w:rsidRPr="00DE7D91" w:rsidRDefault="00DE7D91" w:rsidP="00DE7D9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517196F1" w14:textId="23148FA5" w:rsidR="00DE7D91" w:rsidRPr="00DE7D91" w:rsidRDefault="00DE7D91" w:rsidP="00DE7D91">
            <w:pPr>
              <w:widowControl/>
              <w:adjustRightInd/>
              <w:spacing w:line="240" w:lineRule="auto"/>
              <w:jc w:val="center"/>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Document No.</w:t>
            </w:r>
          </w:p>
        </w:tc>
      </w:tr>
      <w:tr w:rsidR="00EC127F" w:rsidRPr="00DE7D91" w14:paraId="7D7FAF2D" w14:textId="77777777" w:rsidTr="00F4749C">
        <w:trPr>
          <w:trHeight w:val="3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175C81" w14:textId="5155AEC8"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(1)</w:t>
            </w:r>
            <w:r>
              <w:rPr>
                <w:rFonts w:ascii="Times New Roman" w:eastAsia="游ゴシック" w:hAnsi="Times New Roman"/>
                <w:color w:val="000000"/>
                <w:sz w:val="18"/>
                <w:szCs w:val="18"/>
              </w:rPr>
              <w:t xml:space="preserve">(a) </w:t>
            </w:r>
            <w:r w:rsidRPr="00B00FC3">
              <w:rPr>
                <w:rFonts w:ascii="Times New Roman" w:eastAsia="游ゴシック" w:hAnsi="Times New Roman"/>
                <w:color w:val="000000"/>
                <w:sz w:val="18"/>
                <w:szCs w:val="18"/>
              </w:rPr>
              <w:t>Quality plan (and quality manual)</w:t>
            </w:r>
          </w:p>
        </w:tc>
        <w:tc>
          <w:tcPr>
            <w:tcW w:w="3260" w:type="dxa"/>
            <w:tcBorders>
              <w:top w:val="nil"/>
              <w:left w:val="nil"/>
              <w:bottom w:val="single" w:sz="4" w:space="0" w:color="auto"/>
              <w:right w:val="single" w:sz="4" w:space="0" w:color="auto"/>
            </w:tcBorders>
            <w:shd w:val="clear" w:color="auto" w:fill="auto"/>
            <w:noWrap/>
            <w:vAlign w:val="center"/>
            <w:hideMark/>
          </w:tcPr>
          <w:p w14:paraId="6D44B2C0"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8A738C"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31F4E6DE"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6705227" w14:textId="5F1F0F16"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(1)(b)</w:t>
            </w:r>
            <w:r>
              <w:rPr>
                <w:rFonts w:ascii="Times New Roman" w:eastAsia="游ゴシック" w:hAnsi="Times New Roman"/>
                <w:color w:val="000000"/>
                <w:sz w:val="18"/>
                <w:szCs w:val="18"/>
              </w:rPr>
              <w:t xml:space="preserve"> </w:t>
            </w:r>
            <w:r w:rsidRPr="00DD04DA">
              <w:rPr>
                <w:rFonts w:ascii="Times New Roman" w:eastAsia="游ゴシック" w:hAnsi="Times New Roman"/>
                <w:color w:val="000000"/>
                <w:sz w:val="18"/>
                <w:szCs w:val="18"/>
              </w:rPr>
              <w:t>System description</w:t>
            </w:r>
            <w:r>
              <w:rPr>
                <w:rFonts w:ascii="Times New Roman" w:eastAsia="游ゴシック" w:hAnsi="Times New Roman" w:hint="eastAsia"/>
                <w:color w:val="000000"/>
                <w:sz w:val="18"/>
                <w:szCs w:val="18"/>
              </w:rPr>
              <w:t xml:space="preserve"> </w:t>
            </w:r>
            <w:r w:rsidRPr="00DD04DA">
              <w:rPr>
                <w:rFonts w:ascii="Times New Roman" w:eastAsia="游ゴシック" w:hAnsi="Times New Roman"/>
                <w:color w:val="000000"/>
                <w:sz w:val="18"/>
                <w:szCs w:val="18"/>
              </w:rPr>
              <w:t>(System specification and design)</w:t>
            </w:r>
          </w:p>
        </w:tc>
        <w:tc>
          <w:tcPr>
            <w:tcW w:w="3260" w:type="dxa"/>
            <w:tcBorders>
              <w:top w:val="nil"/>
              <w:left w:val="nil"/>
              <w:bottom w:val="single" w:sz="4" w:space="0" w:color="auto"/>
              <w:right w:val="single" w:sz="4" w:space="0" w:color="auto"/>
            </w:tcBorders>
            <w:shd w:val="clear" w:color="auto" w:fill="auto"/>
            <w:noWrap/>
            <w:vAlign w:val="center"/>
            <w:hideMark/>
          </w:tcPr>
          <w:p w14:paraId="3E0C5EEF"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BA2DC93"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5CAFD8CA"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B49A90B" w14:textId="4592B66E"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(1)(c) </w:t>
            </w:r>
            <w:r w:rsidRPr="00DD04DA">
              <w:rPr>
                <w:rFonts w:ascii="Times New Roman" w:eastAsia="游ゴシック" w:hAnsi="Times New Roman"/>
                <w:color w:val="000000"/>
                <w:sz w:val="18"/>
                <w:szCs w:val="18"/>
              </w:rPr>
              <w:t>FAT program</w:t>
            </w:r>
          </w:p>
        </w:tc>
        <w:tc>
          <w:tcPr>
            <w:tcW w:w="3260" w:type="dxa"/>
            <w:tcBorders>
              <w:top w:val="nil"/>
              <w:left w:val="nil"/>
              <w:bottom w:val="single" w:sz="4" w:space="0" w:color="auto"/>
              <w:right w:val="single" w:sz="4" w:space="0" w:color="auto"/>
            </w:tcBorders>
            <w:shd w:val="clear" w:color="auto" w:fill="auto"/>
            <w:noWrap/>
            <w:vAlign w:val="center"/>
            <w:hideMark/>
          </w:tcPr>
          <w:p w14:paraId="73E6CF07"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8A13D0B"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23D1FBC5"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1C98B8" w14:textId="286D61F8"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(1)(d) </w:t>
            </w:r>
            <w:r w:rsidRPr="003C2582">
              <w:rPr>
                <w:rFonts w:ascii="Times New Roman" w:eastAsia="游ゴシック" w:hAnsi="Times New Roman"/>
                <w:color w:val="000000"/>
                <w:sz w:val="18"/>
                <w:szCs w:val="18"/>
              </w:rPr>
              <w:t>Change management procedure</w:t>
            </w:r>
          </w:p>
        </w:tc>
        <w:tc>
          <w:tcPr>
            <w:tcW w:w="3260" w:type="dxa"/>
            <w:tcBorders>
              <w:top w:val="nil"/>
              <w:left w:val="nil"/>
              <w:bottom w:val="single" w:sz="4" w:space="0" w:color="auto"/>
              <w:right w:val="single" w:sz="4" w:space="0" w:color="auto"/>
            </w:tcBorders>
            <w:shd w:val="clear" w:color="auto" w:fill="auto"/>
            <w:noWrap/>
            <w:vAlign w:val="center"/>
            <w:hideMark/>
          </w:tcPr>
          <w:p w14:paraId="211BB4CB"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EF3A371"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3EACAE8B"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9B4869D" w14:textId="07542FEE"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w:t>
            </w:r>
            <w:r>
              <w:rPr>
                <w:rFonts w:ascii="Times New Roman" w:eastAsia="游ゴシック" w:hAnsi="Times New Roman"/>
                <w:color w:val="000000"/>
                <w:sz w:val="18"/>
                <w:szCs w:val="18"/>
              </w:rPr>
              <w:t>1</w:t>
            </w:r>
            <w:r w:rsidRPr="00DE7D91">
              <w:rPr>
                <w:rFonts w:ascii="Times New Roman" w:eastAsia="游ゴシック" w:hAnsi="Times New Roman"/>
                <w:color w:val="000000"/>
                <w:sz w:val="18"/>
                <w:szCs w:val="18"/>
              </w:rPr>
              <w:t>)(</w:t>
            </w:r>
            <w:r>
              <w:rPr>
                <w:rFonts w:ascii="Times New Roman" w:eastAsia="游ゴシック" w:hAnsi="Times New Roman"/>
                <w:color w:val="000000"/>
                <w:sz w:val="18"/>
                <w:szCs w:val="18"/>
              </w:rPr>
              <w:t>e</w:t>
            </w:r>
            <w:r w:rsidRPr="00DE7D91">
              <w:rPr>
                <w:rFonts w:ascii="Times New Roman" w:eastAsia="游ゴシック" w:hAnsi="Times New Roman"/>
                <w:color w:val="000000"/>
                <w:sz w:val="18"/>
                <w:szCs w:val="18"/>
              </w:rPr>
              <w:t xml:space="preserve">) </w:t>
            </w:r>
            <w:r w:rsidRPr="003C2582">
              <w:rPr>
                <w:rFonts w:ascii="Times New Roman" w:eastAsia="游ゴシック" w:hAnsi="Times New Roman"/>
                <w:color w:val="000000"/>
                <w:sz w:val="18"/>
                <w:szCs w:val="18"/>
              </w:rPr>
              <w:t>Other drawings and data deemed necessary by the Society</w:t>
            </w:r>
          </w:p>
        </w:tc>
        <w:tc>
          <w:tcPr>
            <w:tcW w:w="3260" w:type="dxa"/>
            <w:tcBorders>
              <w:top w:val="nil"/>
              <w:left w:val="nil"/>
              <w:bottom w:val="single" w:sz="4" w:space="0" w:color="auto"/>
              <w:right w:val="single" w:sz="4" w:space="0" w:color="auto"/>
            </w:tcBorders>
            <w:shd w:val="clear" w:color="auto" w:fill="auto"/>
            <w:noWrap/>
            <w:vAlign w:val="center"/>
            <w:hideMark/>
          </w:tcPr>
          <w:p w14:paraId="2D9D0AE8"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CB81FE6"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7B53CAEF" w14:textId="77777777" w:rsidTr="00F4749C">
        <w:trPr>
          <w:trHeight w:val="79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1B0EB3C" w14:textId="4573211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w:t>
            </w:r>
            <w:r>
              <w:rPr>
                <w:rFonts w:ascii="Times New Roman" w:eastAsia="游ゴシック" w:hAnsi="Times New Roman"/>
                <w:color w:val="000000"/>
                <w:sz w:val="18"/>
                <w:szCs w:val="18"/>
              </w:rPr>
              <w:t>a</w:t>
            </w:r>
            <w:r w:rsidRPr="00DE7D91">
              <w:rPr>
                <w:rFonts w:ascii="Times New Roman" w:eastAsia="游ゴシック" w:hAnsi="Times New Roman"/>
                <w:color w:val="000000"/>
                <w:sz w:val="18"/>
                <w:szCs w:val="18"/>
              </w:rPr>
              <w:t xml:space="preserve">) </w:t>
            </w:r>
            <w:r w:rsidRPr="0020166D">
              <w:rPr>
                <w:rFonts w:ascii="Times New Roman" w:eastAsia="游ゴシック" w:hAnsi="Times New Roman"/>
                <w:color w:val="000000"/>
                <w:sz w:val="18"/>
                <w:szCs w:val="18"/>
              </w:rPr>
              <w:t xml:space="preserve">A certificate issued in accordance with Chapter 1, Part 7 </w:t>
            </w:r>
            <w:r>
              <w:rPr>
                <w:rFonts w:ascii="Times New Roman" w:eastAsia="游ゴシック" w:hAnsi="Times New Roman"/>
                <w:color w:val="000000"/>
                <w:sz w:val="18"/>
                <w:szCs w:val="18"/>
              </w:rPr>
              <w:t xml:space="preserve">of </w:t>
            </w:r>
            <w:r w:rsidRPr="00DE7D91">
              <w:rPr>
                <w:rFonts w:ascii="Times New Roman" w:hAnsi="Times New Roman"/>
                <w:sz w:val="18"/>
                <w:szCs w:val="18"/>
              </w:rPr>
              <w:t>Guidance for the Approval and Type Approval of Materials and Equipment for Marine Use</w:t>
            </w:r>
            <w:r w:rsidRPr="0020166D">
              <w:rPr>
                <w:rFonts w:ascii="Times New Roman" w:eastAsia="游ゴシック" w:hAnsi="Times New Roman"/>
                <w:color w:val="000000"/>
                <w:sz w:val="18"/>
                <w:szCs w:val="18"/>
              </w:rPr>
              <w:t xml:space="preserve"> or</w:t>
            </w:r>
            <w:r>
              <w:rPr>
                <w:rFonts w:ascii="Times New Roman" w:eastAsia="游ゴシック" w:hAnsi="Times New Roman" w:hint="eastAsia"/>
                <w:color w:val="000000"/>
                <w:sz w:val="18"/>
                <w:szCs w:val="18"/>
              </w:rPr>
              <w:t xml:space="preserve"> </w:t>
            </w:r>
            <w:r w:rsidRPr="0020166D">
              <w:rPr>
                <w:rFonts w:ascii="Times New Roman" w:eastAsia="游ゴシック" w:hAnsi="Times New Roman"/>
                <w:color w:val="000000"/>
                <w:sz w:val="18"/>
                <w:szCs w:val="18"/>
              </w:rPr>
              <w:t xml:space="preserve">documents proving satisfaction with environmental tests specified in </w:t>
            </w:r>
            <w:r>
              <w:rPr>
                <w:rFonts w:ascii="Times New Roman" w:eastAsia="游ゴシック" w:hAnsi="Times New Roman"/>
                <w:color w:val="000000"/>
                <w:sz w:val="18"/>
                <w:szCs w:val="18"/>
              </w:rPr>
              <w:t xml:space="preserve">Table </w:t>
            </w:r>
            <w:r w:rsidRPr="0020166D">
              <w:rPr>
                <w:rFonts w:ascii="Times New Roman" w:eastAsia="游ゴシック" w:hAnsi="Times New Roman"/>
                <w:color w:val="000000"/>
                <w:sz w:val="18"/>
                <w:szCs w:val="18"/>
              </w:rPr>
              <w:t>7.1-1</w:t>
            </w:r>
            <w:r>
              <w:rPr>
                <w:rFonts w:ascii="Times New Roman" w:eastAsia="游ゴシック" w:hAnsi="Times New Roman"/>
                <w:color w:val="000000"/>
                <w:sz w:val="18"/>
                <w:szCs w:val="18"/>
              </w:rPr>
              <w:t xml:space="preserve"> of the Guidance.</w:t>
            </w:r>
          </w:p>
        </w:tc>
        <w:tc>
          <w:tcPr>
            <w:tcW w:w="3260" w:type="dxa"/>
            <w:tcBorders>
              <w:top w:val="nil"/>
              <w:left w:val="nil"/>
              <w:bottom w:val="single" w:sz="4" w:space="0" w:color="auto"/>
              <w:right w:val="single" w:sz="4" w:space="0" w:color="auto"/>
            </w:tcBorders>
            <w:shd w:val="clear" w:color="auto" w:fill="auto"/>
            <w:noWrap/>
            <w:vAlign w:val="center"/>
            <w:hideMark/>
          </w:tcPr>
          <w:p w14:paraId="7B3CFD03"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DC36057"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630097C2" w14:textId="77777777" w:rsidTr="00F4749C">
        <w:trPr>
          <w:trHeight w:val="309"/>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89D313A" w14:textId="6CC94B4A"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w:t>
            </w:r>
            <w:r>
              <w:rPr>
                <w:rFonts w:ascii="Times New Roman" w:eastAsia="游ゴシック" w:hAnsi="Times New Roman"/>
                <w:color w:val="000000"/>
                <w:sz w:val="18"/>
                <w:szCs w:val="18"/>
              </w:rPr>
              <w:t>b</w:t>
            </w:r>
            <w:r w:rsidRPr="00DE7D91">
              <w:rPr>
                <w:rFonts w:ascii="Times New Roman" w:eastAsia="游ゴシック" w:hAnsi="Times New Roman"/>
                <w:color w:val="000000"/>
                <w:sz w:val="18"/>
                <w:szCs w:val="18"/>
              </w:rPr>
              <w:t xml:space="preserve">) </w:t>
            </w:r>
            <w:r w:rsidRPr="00701C8A">
              <w:rPr>
                <w:rFonts w:ascii="Times New Roman" w:eastAsia="游ゴシック" w:hAnsi="Times New Roman"/>
                <w:color w:val="000000"/>
                <w:sz w:val="18"/>
                <w:szCs w:val="18"/>
              </w:rPr>
              <w:t>Software test report</w:t>
            </w:r>
          </w:p>
        </w:tc>
        <w:tc>
          <w:tcPr>
            <w:tcW w:w="3260" w:type="dxa"/>
            <w:tcBorders>
              <w:top w:val="nil"/>
              <w:left w:val="nil"/>
              <w:bottom w:val="single" w:sz="4" w:space="0" w:color="auto"/>
              <w:right w:val="single" w:sz="4" w:space="0" w:color="auto"/>
            </w:tcBorders>
            <w:shd w:val="clear" w:color="auto" w:fill="auto"/>
            <w:noWrap/>
            <w:vAlign w:val="center"/>
            <w:hideMark/>
          </w:tcPr>
          <w:p w14:paraId="21766865"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68FBADD"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35B10FFB"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CAE7C3" w14:textId="015A5138"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(2)(c) </w:t>
            </w:r>
            <w:r w:rsidRPr="0080585D">
              <w:rPr>
                <w:rFonts w:ascii="Times New Roman" w:eastAsia="游ゴシック" w:hAnsi="Times New Roman"/>
                <w:color w:val="000000"/>
                <w:sz w:val="18"/>
                <w:szCs w:val="18"/>
              </w:rPr>
              <w:t>System test report</w:t>
            </w:r>
          </w:p>
        </w:tc>
        <w:tc>
          <w:tcPr>
            <w:tcW w:w="3260" w:type="dxa"/>
            <w:tcBorders>
              <w:top w:val="nil"/>
              <w:left w:val="nil"/>
              <w:bottom w:val="single" w:sz="4" w:space="0" w:color="auto"/>
              <w:right w:val="single" w:sz="4" w:space="0" w:color="auto"/>
            </w:tcBorders>
            <w:shd w:val="clear" w:color="auto" w:fill="auto"/>
            <w:noWrap/>
            <w:vAlign w:val="center"/>
            <w:hideMark/>
          </w:tcPr>
          <w:p w14:paraId="0B29E81A"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1B9F320"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5D1801C1" w14:textId="77777777" w:rsidTr="00F4749C">
        <w:trPr>
          <w:trHeight w:val="389"/>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4BEE59A" w14:textId="07C55B35"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w:t>
            </w:r>
            <w:r>
              <w:rPr>
                <w:rFonts w:ascii="Times New Roman" w:eastAsia="游ゴシック" w:hAnsi="Times New Roman"/>
                <w:color w:val="000000"/>
                <w:sz w:val="18"/>
                <w:szCs w:val="18"/>
              </w:rPr>
              <w:t>d</w:t>
            </w:r>
            <w:r w:rsidRPr="00DE7D91">
              <w:rPr>
                <w:rFonts w:ascii="Times New Roman" w:eastAsia="游ゴシック" w:hAnsi="Times New Roman"/>
                <w:color w:val="000000"/>
                <w:sz w:val="18"/>
                <w:szCs w:val="18"/>
              </w:rPr>
              <w:t xml:space="preserve">) </w:t>
            </w:r>
            <w:r w:rsidRPr="0080585D">
              <w:rPr>
                <w:rFonts w:ascii="Times New Roman" w:eastAsia="游ゴシック" w:hAnsi="Times New Roman"/>
                <w:color w:val="000000"/>
                <w:sz w:val="18"/>
                <w:szCs w:val="18"/>
              </w:rPr>
              <w:t>FAT report</w:t>
            </w:r>
          </w:p>
        </w:tc>
        <w:tc>
          <w:tcPr>
            <w:tcW w:w="3260" w:type="dxa"/>
            <w:tcBorders>
              <w:top w:val="nil"/>
              <w:left w:val="nil"/>
              <w:bottom w:val="single" w:sz="4" w:space="0" w:color="auto"/>
              <w:right w:val="single" w:sz="4" w:space="0" w:color="auto"/>
            </w:tcBorders>
            <w:shd w:val="clear" w:color="auto" w:fill="auto"/>
            <w:noWrap/>
            <w:vAlign w:val="center"/>
            <w:hideMark/>
          </w:tcPr>
          <w:p w14:paraId="0A7B217C"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0C05209"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34373F4F"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0824D2" w14:textId="36742F7A"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w:t>
            </w:r>
            <w:r>
              <w:rPr>
                <w:rFonts w:ascii="Times New Roman" w:eastAsia="游ゴシック" w:hAnsi="Times New Roman"/>
                <w:color w:val="000000"/>
                <w:sz w:val="18"/>
                <w:szCs w:val="18"/>
              </w:rPr>
              <w:t>e</w:t>
            </w:r>
            <w:r w:rsidRPr="00DE7D91">
              <w:rPr>
                <w:rFonts w:ascii="Times New Roman" w:eastAsia="游ゴシック" w:hAnsi="Times New Roman"/>
                <w:color w:val="000000"/>
                <w:sz w:val="18"/>
                <w:szCs w:val="18"/>
              </w:rPr>
              <w:t xml:space="preserve">) </w:t>
            </w:r>
            <w:r w:rsidRPr="00410018">
              <w:rPr>
                <w:rFonts w:ascii="Times New Roman" w:eastAsia="游ゴシック" w:hAnsi="Times New Roman"/>
                <w:color w:val="000000"/>
                <w:sz w:val="18"/>
                <w:szCs w:val="18"/>
              </w:rPr>
              <w:t>Additional FAT documentation (e.g. user manuals)</w:t>
            </w:r>
          </w:p>
        </w:tc>
        <w:tc>
          <w:tcPr>
            <w:tcW w:w="3260" w:type="dxa"/>
            <w:tcBorders>
              <w:top w:val="nil"/>
              <w:left w:val="nil"/>
              <w:bottom w:val="single" w:sz="4" w:space="0" w:color="auto"/>
              <w:right w:val="single" w:sz="4" w:space="0" w:color="auto"/>
            </w:tcBorders>
            <w:shd w:val="clear" w:color="auto" w:fill="auto"/>
            <w:noWrap/>
            <w:vAlign w:val="center"/>
            <w:hideMark/>
          </w:tcPr>
          <w:p w14:paraId="3C799914"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FF279CC"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r w:rsidR="00EC127F" w:rsidRPr="00DE7D91" w14:paraId="49527D68" w14:textId="77777777" w:rsidTr="00C961A1">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6847604" w14:textId="2A047DFA"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(2)(</w:t>
            </w:r>
            <w:r>
              <w:rPr>
                <w:rFonts w:ascii="Times New Roman" w:eastAsia="游ゴシック" w:hAnsi="Times New Roman"/>
                <w:color w:val="000000"/>
                <w:sz w:val="18"/>
                <w:szCs w:val="18"/>
              </w:rPr>
              <w:t>f</w:t>
            </w:r>
            <w:r w:rsidRPr="00DE7D91">
              <w:rPr>
                <w:rFonts w:ascii="Times New Roman" w:eastAsia="游ゴシック" w:hAnsi="Times New Roman"/>
                <w:color w:val="000000"/>
                <w:sz w:val="18"/>
                <w:szCs w:val="18"/>
              </w:rPr>
              <w:t>) Other drawings and data deemed necessary by the Society</w:t>
            </w:r>
            <w:r>
              <w:rPr>
                <w:rFonts w:ascii="Times New Roman" w:eastAsia="游ゴシック" w:hAnsi="Times New Roman"/>
                <w:color w:val="000000"/>
                <w:sz w:val="18"/>
                <w:szCs w:val="18"/>
              </w:rPr>
              <w:t xml:space="preserve"> </w:t>
            </w:r>
            <w:r w:rsidRPr="002564F3">
              <w:rPr>
                <w:rFonts w:ascii="Times New Roman" w:eastAsia="游ゴシック" w:hAnsi="Times New Roman"/>
                <w:color w:val="000000"/>
                <w:sz w:val="18"/>
                <w:szCs w:val="18"/>
              </w:rPr>
              <w:t>(e.g. FMEA)</w:t>
            </w:r>
          </w:p>
        </w:tc>
        <w:tc>
          <w:tcPr>
            <w:tcW w:w="3260" w:type="dxa"/>
            <w:tcBorders>
              <w:top w:val="nil"/>
              <w:left w:val="nil"/>
              <w:bottom w:val="single" w:sz="4" w:space="0" w:color="auto"/>
              <w:right w:val="single" w:sz="4" w:space="0" w:color="auto"/>
            </w:tcBorders>
            <w:shd w:val="clear" w:color="auto" w:fill="auto"/>
            <w:noWrap/>
            <w:vAlign w:val="center"/>
            <w:hideMark/>
          </w:tcPr>
          <w:p w14:paraId="62B059C2"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2704D4E" w14:textId="77777777" w:rsidR="00EC127F" w:rsidRPr="00DE7D91" w:rsidRDefault="00EC127F" w:rsidP="00EC127F">
            <w:pPr>
              <w:widowControl/>
              <w:adjustRightInd/>
              <w:spacing w:line="240" w:lineRule="auto"/>
              <w:jc w:val="left"/>
              <w:textAlignment w:val="auto"/>
              <w:rPr>
                <w:rFonts w:ascii="Times New Roman" w:eastAsia="游ゴシック" w:hAnsi="Times New Roman"/>
                <w:color w:val="000000"/>
                <w:sz w:val="18"/>
                <w:szCs w:val="18"/>
              </w:rPr>
            </w:pPr>
            <w:r w:rsidRPr="00DE7D91">
              <w:rPr>
                <w:rFonts w:ascii="Times New Roman" w:eastAsia="游ゴシック" w:hAnsi="Times New Roman"/>
                <w:color w:val="000000"/>
                <w:sz w:val="18"/>
                <w:szCs w:val="18"/>
              </w:rPr>
              <w:t xml:space="preserve">　</w:t>
            </w:r>
          </w:p>
        </w:tc>
      </w:tr>
    </w:tbl>
    <w:p w14:paraId="3C8B67D7" w14:textId="77777777" w:rsidR="00213F20" w:rsidRPr="00DE7D91" w:rsidRDefault="00213F20" w:rsidP="006A1105">
      <w:pPr>
        <w:ind w:leftChars="136" w:left="1078" w:hangingChars="440" w:hanging="792"/>
        <w:rPr>
          <w:rFonts w:ascii="Times New Roman" w:hAnsi="Times New Roman"/>
          <w:sz w:val="18"/>
          <w:szCs w:val="18"/>
        </w:rPr>
      </w:pPr>
      <w:r w:rsidRPr="00DE7D91">
        <w:rPr>
          <w:rFonts w:ascii="Times New Roman" w:hAnsi="Times New Roman"/>
          <w:sz w:val="18"/>
          <w:szCs w:val="18"/>
        </w:rPr>
        <w:t>Note:</w:t>
      </w:r>
      <w:r w:rsidR="004C6C88" w:rsidRPr="00DE7D91">
        <w:rPr>
          <w:rFonts w:ascii="Times New Roman" w:hAnsi="Times New Roman"/>
          <w:sz w:val="18"/>
          <w:szCs w:val="18"/>
        </w:rPr>
        <w:t xml:space="preserve"> </w:t>
      </w:r>
    </w:p>
    <w:p w14:paraId="15493070" w14:textId="0961B58B" w:rsidR="00213F20" w:rsidRPr="00DE7D91" w:rsidRDefault="00966382" w:rsidP="00213F20">
      <w:pPr>
        <w:ind w:leftChars="136" w:left="1078" w:hangingChars="440" w:hanging="792"/>
        <w:rPr>
          <w:rFonts w:ascii="Times New Roman" w:hAnsi="Times New Roman"/>
        </w:rPr>
      </w:pPr>
      <w:r>
        <w:rPr>
          <w:rFonts w:ascii="Times New Roman" w:hAnsi="Times New Roman"/>
          <w:sz w:val="18"/>
          <w:szCs w:val="18"/>
        </w:rPr>
        <w:t>9</w:t>
      </w:r>
      <w:r w:rsidR="004C6C88" w:rsidRPr="00DE7D91">
        <w:rPr>
          <w:rFonts w:ascii="Times New Roman" w:hAnsi="Times New Roman"/>
          <w:sz w:val="18"/>
          <w:szCs w:val="18"/>
        </w:rPr>
        <w:t xml:space="preserve">. </w:t>
      </w:r>
      <w:r w:rsidR="006E6608" w:rsidRPr="00DE7D91">
        <w:rPr>
          <w:rFonts w:ascii="Times New Roman" w:hAnsi="Times New Roman"/>
          <w:sz w:val="18"/>
          <w:szCs w:val="18"/>
        </w:rPr>
        <w:t>In case apply to “Approval of Use of Computer Based System” for BMS simultaneously.</w:t>
      </w:r>
    </w:p>
    <w:p w14:paraId="66DAEA9F" w14:textId="047E412F" w:rsidR="00F55CF8" w:rsidRPr="00DE7D91" w:rsidRDefault="00966382" w:rsidP="00213F20">
      <w:pPr>
        <w:ind w:leftChars="135" w:left="283" w:firstLine="1"/>
        <w:rPr>
          <w:rFonts w:ascii="Times New Roman" w:hAnsi="Times New Roman"/>
        </w:rPr>
      </w:pPr>
      <w:r>
        <w:rPr>
          <w:rFonts w:ascii="Times New Roman" w:hAnsi="Times New Roman"/>
          <w:sz w:val="18"/>
          <w:szCs w:val="18"/>
        </w:rPr>
        <w:t>10</w:t>
      </w:r>
      <w:r w:rsidR="00E9279F" w:rsidRPr="00DE7D91">
        <w:rPr>
          <w:rFonts w:ascii="Times New Roman" w:hAnsi="Times New Roman"/>
          <w:sz w:val="18"/>
          <w:szCs w:val="18"/>
        </w:rPr>
        <w:t>.</w:t>
      </w:r>
      <w:r w:rsidR="00380C97" w:rsidRPr="00DE7D91">
        <w:rPr>
          <w:rFonts w:ascii="Times New Roman" w:hAnsi="Times New Roman"/>
          <w:sz w:val="18"/>
          <w:szCs w:val="18"/>
        </w:rPr>
        <w:t xml:space="preserve"> </w:t>
      </w:r>
      <w:r w:rsidR="00DE7D91" w:rsidRPr="00DE7D91">
        <w:rPr>
          <w:rFonts w:ascii="Times New Roman" w:hAnsi="Times New Roman"/>
          <w:sz w:val="18"/>
          <w:szCs w:val="18"/>
        </w:rPr>
        <w:t>Refer to the Part 8, Chapter 7 of “Guidance for the Approval and Type Approval of Materials and Equipment for Marine Use” regarding rules and required documents for “Approval of Use of Computer Based System”.</w:t>
      </w:r>
    </w:p>
    <w:sectPr w:rsidR="00F55CF8" w:rsidRPr="00DE7D91" w:rsidSect="00691A3D">
      <w:pgSz w:w="11906" w:h="16838" w:code="9"/>
      <w:pgMar w:top="1701" w:right="1134" w:bottom="1276" w:left="1134" w:header="45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F77B" w14:textId="77777777" w:rsidR="00D654D7" w:rsidRDefault="00D654D7">
      <w:r>
        <w:separator/>
      </w:r>
    </w:p>
  </w:endnote>
  <w:endnote w:type="continuationSeparator" w:id="0">
    <w:p w14:paraId="6E983749" w14:textId="77777777" w:rsidR="00D654D7" w:rsidRDefault="00D6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6214" w14:textId="77777777" w:rsidR="00D654D7" w:rsidRDefault="00D654D7">
      <w:r>
        <w:separator/>
      </w:r>
    </w:p>
  </w:footnote>
  <w:footnote w:type="continuationSeparator" w:id="0">
    <w:p w14:paraId="46575EF0" w14:textId="77777777" w:rsidR="00D654D7" w:rsidRDefault="00D6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67ED"/>
    <w:multiLevelType w:val="hybridMultilevel"/>
    <w:tmpl w:val="9980426A"/>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89519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A"/>
    <w:rsid w:val="00010D97"/>
    <w:rsid w:val="000319CC"/>
    <w:rsid w:val="000A54F9"/>
    <w:rsid w:val="000D4AB2"/>
    <w:rsid w:val="001105CF"/>
    <w:rsid w:val="00142572"/>
    <w:rsid w:val="0019660B"/>
    <w:rsid w:val="001A198E"/>
    <w:rsid w:val="00213F20"/>
    <w:rsid w:val="00226DF4"/>
    <w:rsid w:val="002348BB"/>
    <w:rsid w:val="002564F3"/>
    <w:rsid w:val="0026538E"/>
    <w:rsid w:val="00267C25"/>
    <w:rsid w:val="002A401B"/>
    <w:rsid w:val="002B267D"/>
    <w:rsid w:val="002F6656"/>
    <w:rsid w:val="0032466E"/>
    <w:rsid w:val="003363C9"/>
    <w:rsid w:val="00380C97"/>
    <w:rsid w:val="003D5C48"/>
    <w:rsid w:val="0040277E"/>
    <w:rsid w:val="00417509"/>
    <w:rsid w:val="00427333"/>
    <w:rsid w:val="00430E6E"/>
    <w:rsid w:val="00436E33"/>
    <w:rsid w:val="004428C0"/>
    <w:rsid w:val="00465406"/>
    <w:rsid w:val="004978C8"/>
    <w:rsid w:val="004A315A"/>
    <w:rsid w:val="004A4454"/>
    <w:rsid w:val="004C6C88"/>
    <w:rsid w:val="004D50A5"/>
    <w:rsid w:val="0053017E"/>
    <w:rsid w:val="00534640"/>
    <w:rsid w:val="00541AB2"/>
    <w:rsid w:val="00544A43"/>
    <w:rsid w:val="005C12C9"/>
    <w:rsid w:val="005C1D84"/>
    <w:rsid w:val="005D6929"/>
    <w:rsid w:val="00691A3D"/>
    <w:rsid w:val="00697652"/>
    <w:rsid w:val="006A1105"/>
    <w:rsid w:val="006C07E1"/>
    <w:rsid w:val="006D0718"/>
    <w:rsid w:val="006E6608"/>
    <w:rsid w:val="0073366E"/>
    <w:rsid w:val="007408CF"/>
    <w:rsid w:val="00794338"/>
    <w:rsid w:val="00795E5F"/>
    <w:rsid w:val="007B58D7"/>
    <w:rsid w:val="007C559C"/>
    <w:rsid w:val="00805A34"/>
    <w:rsid w:val="00871313"/>
    <w:rsid w:val="008857F2"/>
    <w:rsid w:val="00890A4B"/>
    <w:rsid w:val="008A3C7F"/>
    <w:rsid w:val="008C6C7C"/>
    <w:rsid w:val="008C72F6"/>
    <w:rsid w:val="008D151E"/>
    <w:rsid w:val="008D589A"/>
    <w:rsid w:val="00911019"/>
    <w:rsid w:val="009316F8"/>
    <w:rsid w:val="009401F8"/>
    <w:rsid w:val="00966382"/>
    <w:rsid w:val="009A1D77"/>
    <w:rsid w:val="009A5B99"/>
    <w:rsid w:val="009D0A78"/>
    <w:rsid w:val="009F2B71"/>
    <w:rsid w:val="00A1107C"/>
    <w:rsid w:val="00A303BB"/>
    <w:rsid w:val="00A62BBC"/>
    <w:rsid w:val="00A76BBA"/>
    <w:rsid w:val="00A85554"/>
    <w:rsid w:val="00AB017A"/>
    <w:rsid w:val="00AD6611"/>
    <w:rsid w:val="00B00313"/>
    <w:rsid w:val="00B6388A"/>
    <w:rsid w:val="00B93A36"/>
    <w:rsid w:val="00BD4572"/>
    <w:rsid w:val="00BF3626"/>
    <w:rsid w:val="00C05A9D"/>
    <w:rsid w:val="00C17349"/>
    <w:rsid w:val="00C77F96"/>
    <w:rsid w:val="00C961A1"/>
    <w:rsid w:val="00CD07B6"/>
    <w:rsid w:val="00D24244"/>
    <w:rsid w:val="00D53197"/>
    <w:rsid w:val="00D654D7"/>
    <w:rsid w:val="00DD3142"/>
    <w:rsid w:val="00DE0EA3"/>
    <w:rsid w:val="00DE1FC0"/>
    <w:rsid w:val="00DE6E41"/>
    <w:rsid w:val="00DE7D91"/>
    <w:rsid w:val="00DF3F1D"/>
    <w:rsid w:val="00E57531"/>
    <w:rsid w:val="00E9279F"/>
    <w:rsid w:val="00EA6121"/>
    <w:rsid w:val="00EC127F"/>
    <w:rsid w:val="00EC7053"/>
    <w:rsid w:val="00F4749C"/>
    <w:rsid w:val="00F55CF8"/>
    <w:rsid w:val="00F8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385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01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項文"/>
    <w:basedOn w:val="a"/>
    <w:next w:val="a"/>
    <w:rsid w:val="00A76BBA"/>
    <w:pPr>
      <w:tabs>
        <w:tab w:val="left" w:pos="783"/>
      </w:tabs>
      <w:spacing w:line="240" w:lineRule="atLeast"/>
      <w:ind w:left="57" w:firstLine="227"/>
    </w:pPr>
    <w:rPr>
      <w:rFonts w:ascii="Times New Roman" w:hAnsi="Times New Roman"/>
      <w:color w:val="000080"/>
      <w:sz w:val="24"/>
    </w:rPr>
  </w:style>
  <w:style w:type="paragraph" w:customStyle="1" w:styleId="141">
    <w:name w:val="14.(1)文"/>
    <w:basedOn w:val="a"/>
    <w:next w:val="a"/>
    <w:rsid w:val="00A76BBA"/>
    <w:pPr>
      <w:tabs>
        <w:tab w:val="left" w:pos="851"/>
      </w:tabs>
      <w:spacing w:line="240" w:lineRule="atLeast"/>
      <w:ind w:left="851" w:hanging="567"/>
    </w:pPr>
    <w:rPr>
      <w:rFonts w:ascii="Times New Roman" w:hAnsi="Times New Roman"/>
      <w:color w:val="000080"/>
      <w:sz w:val="24"/>
    </w:rPr>
  </w:style>
  <w:style w:type="paragraph" w:customStyle="1" w:styleId="32">
    <w:name w:val="32.表"/>
    <w:basedOn w:val="a"/>
    <w:rsid w:val="00A76BBA"/>
    <w:pPr>
      <w:spacing w:line="240" w:lineRule="atLeast"/>
    </w:pPr>
    <w:rPr>
      <w:rFonts w:ascii="Times New Roman" w:hAnsi="Times New Roman"/>
      <w:color w:val="000080"/>
      <w:sz w:val="18"/>
    </w:rPr>
  </w:style>
  <w:style w:type="paragraph" w:styleId="a3">
    <w:name w:val="header"/>
    <w:basedOn w:val="a"/>
    <w:rsid w:val="00A62BBC"/>
    <w:pPr>
      <w:tabs>
        <w:tab w:val="center" w:pos="4252"/>
        <w:tab w:val="right" w:pos="8504"/>
      </w:tabs>
      <w:snapToGrid w:val="0"/>
    </w:pPr>
  </w:style>
  <w:style w:type="paragraph" w:styleId="a4">
    <w:name w:val="footer"/>
    <w:basedOn w:val="a"/>
    <w:rsid w:val="00A62BBC"/>
    <w:pPr>
      <w:tabs>
        <w:tab w:val="center" w:pos="4252"/>
        <w:tab w:val="right" w:pos="8504"/>
      </w:tabs>
      <w:snapToGrid w:val="0"/>
    </w:pPr>
  </w:style>
  <w:style w:type="paragraph" w:styleId="a5">
    <w:name w:val="Revision"/>
    <w:hidden/>
    <w:uiPriority w:val="99"/>
    <w:semiHidden/>
    <w:rsid w:val="00DE1FC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80761">
      <w:bodyDiv w:val="1"/>
      <w:marLeft w:val="0"/>
      <w:marRight w:val="0"/>
      <w:marTop w:val="0"/>
      <w:marBottom w:val="0"/>
      <w:divBdr>
        <w:top w:val="none" w:sz="0" w:space="0" w:color="auto"/>
        <w:left w:val="none" w:sz="0" w:space="0" w:color="auto"/>
        <w:bottom w:val="none" w:sz="0" w:space="0" w:color="auto"/>
        <w:right w:val="none" w:sz="0" w:space="0" w:color="auto"/>
      </w:divBdr>
    </w:div>
    <w:div w:id="1926449491">
      <w:bodyDiv w:val="1"/>
      <w:marLeft w:val="0"/>
      <w:marRight w:val="0"/>
      <w:marTop w:val="0"/>
      <w:marBottom w:val="0"/>
      <w:divBdr>
        <w:top w:val="none" w:sz="0" w:space="0" w:color="auto"/>
        <w:left w:val="none" w:sz="0" w:space="0" w:color="auto"/>
        <w:bottom w:val="none" w:sz="0" w:space="0" w:color="auto"/>
        <w:right w:val="none" w:sz="0" w:space="0" w:color="auto"/>
      </w:divBdr>
    </w:div>
    <w:div w:id="21013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87C9B3B-64A4-42C6-8705-97BFBE33D8B4}">
  <ds:schemaRefs>
    <ds:schemaRef ds:uri="http://schemas.openxmlformats.org/officeDocument/2006/bibliography"/>
  </ds:schemaRefs>
</ds:datastoreItem>
</file>

<file path=customXml/itemProps2.xml><?xml version="1.0" encoding="utf-8"?>
<ds:datastoreItem xmlns:ds="http://schemas.openxmlformats.org/officeDocument/2006/customXml" ds:itemID="{28FA799E-C084-4840-92F1-AB0A19B1F4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2022-12-09T05:35:00Z</dcterms:created>
  <dcterms:modified xsi:type="dcterms:W3CDTF">2024-08-02T00:35:00Z</dcterms:modified>
</cp:coreProperties>
</file>